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nsTitle"/>
        <w:widowControl/>
        <w:ind w:left="0" w:right="0" w:hanging="0"/>
        <w:jc w:val="center"/>
        <w:rPr>
          <w:rFonts w:ascii="Times New Roman" w:hAnsi="Times New Roman" w:cs="Times New Roman"/>
          <w:sz w:val="26"/>
          <w:szCs w:val="26"/>
        </w:rPr>
      </w:pPr>
      <w:r>
        <w:rPr/>
        <w:drawing>
          <wp:inline distT="0" distB="0" distL="0" distR="0">
            <wp:extent cx="701040" cy="870585"/>
            <wp:effectExtent l="0" t="0" r="0" b="0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870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onsTitle"/>
        <w:widowControl/>
        <w:ind w:left="0" w:right="0" w:hanging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Title"/>
        <w:widowControl/>
        <w:ind w:left="0" w:right="0" w:hanging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8"/>
          <w:szCs w:val="28"/>
        </w:rPr>
        <w:t>СОВЕТ ДЕПУТАТОВ</w:t>
      </w:r>
    </w:p>
    <w:p>
      <w:pPr>
        <w:pStyle w:val="ConsTitle"/>
        <w:widowControl/>
        <w:ind w:left="0" w:right="0" w:hanging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8"/>
          <w:szCs w:val="28"/>
        </w:rPr>
        <w:t>МУНИЦИПАЛЬНОГО ОБРАЗОВАНИЯ ЗАЛЕСОВСКИЙ СЕЛЬСОВЕТ</w:t>
      </w:r>
    </w:p>
    <w:p>
      <w:pPr>
        <w:pStyle w:val="ConsTitle"/>
        <w:widowControl/>
        <w:ind w:left="0" w:right="0" w:hanging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8"/>
          <w:szCs w:val="28"/>
        </w:rPr>
        <w:t>КРАСНОГВАРДЕЙСКОГО РАЙОНА ОРЕНБУРГСКОЙ ОБЛАСТИ</w:t>
      </w:r>
    </w:p>
    <w:p>
      <w:pPr>
        <w:pStyle w:val="ConsTitle"/>
        <w:widowControl/>
        <w:ind w:left="0" w:right="0" w:hanging="0"/>
        <w:jc w:val="center"/>
        <w:rPr>
          <w:sz w:val="28"/>
          <w:szCs w:val="28"/>
        </w:rPr>
      </w:pPr>
      <w:bookmarkStart w:id="0" w:name="__DdeLink__12107_4016422894"/>
      <w:bookmarkEnd w:id="0"/>
      <w:r>
        <w:rPr>
          <w:rFonts w:cs="Times New Roman" w:ascii="Times New Roman" w:hAnsi="Times New Roman"/>
          <w:b/>
          <w:sz w:val="28"/>
          <w:szCs w:val="28"/>
          <w:u w:val="none"/>
        </w:rPr>
        <w:t>четвертого созыва</w:t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>
      <w:pPr>
        <w:pStyle w:val="Normal"/>
        <w:jc w:val="center"/>
        <w:rPr>
          <w:i/>
          <w:i/>
          <w:sz w:val="28"/>
          <w:szCs w:val="28"/>
        </w:rPr>
      </w:pPr>
      <w:r>
        <w:rPr>
          <w:i/>
          <w:sz w:val="28"/>
          <w:szCs w:val="28"/>
        </w:rPr>
      </w:r>
    </w:p>
    <w:p>
      <w:pPr>
        <w:pStyle w:val="Normal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>30.03.2023                                                                                                       № 25/1</w:t>
      </w:r>
    </w:p>
    <w:p>
      <w:pPr>
        <w:pStyle w:val="Normal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bCs/>
          <w:sz w:val="28"/>
          <w:szCs w:val="28"/>
        </w:rPr>
        <w:t>с. Залесово</w:t>
      </w:r>
    </w:p>
    <w:p>
      <w:pPr>
        <w:pStyle w:val="Normal"/>
        <w:jc w:val="center"/>
        <w:rPr>
          <w:bCs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 в Устав муниципального образования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Залесовский сельсовет Красногвардейского района </w:t>
      </w:r>
    </w:p>
    <w:p>
      <w:pPr>
        <w:pStyle w:val="Normal"/>
        <w:jc w:val="center"/>
        <w:rPr>
          <w:sz w:val="28"/>
          <w:szCs w:val="28"/>
        </w:rPr>
      </w:pPr>
      <w:bookmarkStart w:id="1" w:name="__DdeLink__2732_2524779743"/>
      <w:bookmarkEnd w:id="1"/>
      <w:r>
        <w:rPr>
          <w:sz w:val="28"/>
          <w:szCs w:val="28"/>
        </w:rPr>
        <w:t>Оренбургской области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статье 44 Федерального закона от 06.10.2003 № 131-ФЗ «Об общих принципах организации местного самоуправления в Российской Федерации» и Федеральному закону от 21.07.2005 № 97-ФЗ «О государственной регистрации Уставов муниципальных образований», Совет депутатов муниципального образования </w:t>
      </w:r>
      <w:r>
        <w:rPr>
          <w:sz w:val="28"/>
          <w:szCs w:val="28"/>
          <w:u w:val="none"/>
        </w:rPr>
        <w:t>Залесовский</w:t>
      </w:r>
      <w:r>
        <w:rPr>
          <w:sz w:val="28"/>
          <w:szCs w:val="28"/>
        </w:rPr>
        <w:t xml:space="preserve"> сельсовет Красногвардейского района Оренбургской области решил: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изменения в Устав муниципального образования Залесовский сельсовет Красногвардейского района Оренбургской области согласно приложению. 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Главе муниципального образования Залесовский сельсовет Красногвардейского района Оренбургской области Пастуховой Надежде Федоровне в установленном законом порядке представить на регистрацию необходимый пакет документов в Управление Министерства юстиции Российской Федерации по Оренбургской области в течение 15 дней с момента принятия решения о внесении изменений в Устав.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Глава муниципального образования Залесовский сельсовет Красногвардейского района Оренбургской области Пастухова Надежда Федоровна обязана обнародовать зарегистрированное решение о внесении изменений в устав муниципального образования в течение семи дней со дня поступления из Управления Министерства юстиции Российской Федерации по Оренбургской области уведомления о включении сведений об уставе муниципального образования, муниципальном правовом акте о внесении изменений в устав муниципального образования в государственный реестр уставов муниципальных образований Оренбургской области.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Направить сведения об обнародовании решения о внесении изменений в Устав в Управление Министерства юстиции Российской Федерации по Оренбургской области в течении 10 дней после дня его обнародования.</w:t>
      </w:r>
    </w:p>
    <w:p>
      <w:pPr>
        <w:pStyle w:val="Normal"/>
        <w:ind w:firstLine="709"/>
        <w:jc w:val="both"/>
        <w:rPr>
          <w:i/>
          <w:i/>
          <w:sz w:val="28"/>
          <w:szCs w:val="28"/>
        </w:rPr>
      </w:pPr>
      <w:r>
        <w:rPr>
          <w:sz w:val="28"/>
          <w:szCs w:val="28"/>
        </w:rPr>
        <w:t xml:space="preserve">5. Настоящее решение вступает в силу после его государственной регистрации и обнародования. 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Контроль за исполнением настоящего решения возложить на постоянную комиссию по вопросам социального развития, правопорядка и статуса депутата.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депутатов                                                            В.А. Быков                         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Глава сельсовета </w:t>
        <w:tab/>
        <w:tab/>
        <w:tab/>
        <w:tab/>
        <w:tab/>
        <w:tab/>
        <w:t xml:space="preserve">                           Н.Ф.Пастухова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hanging="0"/>
        <w:jc w:val="both"/>
        <w:rPr>
          <w:sz w:val="28"/>
          <w:szCs w:val="28"/>
        </w:rPr>
      </w:pPr>
      <w:r>
        <w:rPr>
          <w:sz w:val="22"/>
          <w:szCs w:val="22"/>
        </w:rPr>
        <w:t>Разослано: в дело, администрации района, отделу законодательства Оренбургской области, постоянной комиссии по вопросам социального развития, правопорядка и статуса депутатов, старостам сел, для обнародования - 2 экз., прокурору района.</w:t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hanging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</w:t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4"/>
          <w:szCs w:val="24"/>
        </w:rPr>
        <w:t>к решению Совета депутатов</w:t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4"/>
          <w:szCs w:val="24"/>
        </w:rPr>
        <w:t>муниципального образования</w:t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Залесовский сельсовет </w:t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4"/>
          <w:szCs w:val="24"/>
        </w:rPr>
        <w:t>Красногвардейского района</w:t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4"/>
          <w:szCs w:val="24"/>
        </w:rPr>
        <w:t>Оренбургской области</w:t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30.03.2023 года № 25/1 </w:t>
      </w:r>
    </w:p>
    <w:p>
      <w:pPr>
        <w:pStyle w:val="Normal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center"/>
        <w:rPr>
          <w:b/>
          <w:b/>
          <w:bCs/>
        </w:rPr>
      </w:pPr>
      <w:r>
        <w:rPr>
          <w:b/>
          <w:bCs/>
          <w:sz w:val="28"/>
          <w:szCs w:val="28"/>
        </w:rPr>
        <w:t xml:space="preserve">Изменения, вносимые в Устав муниципального образования Залесовский сельсовет Красногвардейского района </w:t>
      </w:r>
    </w:p>
    <w:p>
      <w:pPr>
        <w:pStyle w:val="Normal"/>
        <w:ind w:firstLine="709"/>
        <w:jc w:val="center"/>
        <w:rPr>
          <w:b/>
          <w:b/>
          <w:bCs/>
        </w:rPr>
      </w:pPr>
      <w:r>
        <w:rPr>
          <w:b/>
          <w:bCs/>
          <w:sz w:val="28"/>
          <w:szCs w:val="28"/>
        </w:rPr>
        <w:t>Оренбургской области</w:t>
      </w:r>
    </w:p>
    <w:p>
      <w:pPr>
        <w:pStyle w:val="Normal"/>
        <w:ind w:firstLine="709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firstLine="709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1.Статью 41 части 1 дополнить пунктом следующего содержания: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12) Приобретения им статуса иностранного агента</w:t>
      </w:r>
    </w:p>
    <w:p>
      <w:pPr>
        <w:pStyle w:val="Normal"/>
        <w:ind w:firstLine="709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firstLine="709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2. В статье 46</w:t>
      </w:r>
    </w:p>
    <w:p>
      <w:pPr>
        <w:pStyle w:val="Normal"/>
        <w:ind w:firstLine="709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а) часть 4 изложить в новой редакции:</w:t>
      </w:r>
    </w:p>
    <w:p>
      <w:pPr>
        <w:pStyle w:val="Normal"/>
        <w:ind w:firstLine="709"/>
        <w:jc w:val="both"/>
        <w:rPr/>
      </w:pPr>
      <w:r>
        <w:rPr>
          <w:sz w:val="28"/>
          <w:szCs w:val="28"/>
        </w:rPr>
        <w:t xml:space="preserve">4. Муниципальные нормативные правовые акты сельсовета, затрагивающие права, свободы и обязанности человека и гражданина,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вступают в силу после дня их опубликование. </w:t>
      </w:r>
    </w:p>
    <w:p>
      <w:pPr>
        <w:pStyle w:val="Normal"/>
        <w:ind w:firstLine="709"/>
        <w:jc w:val="both"/>
        <w:rPr/>
      </w:pPr>
      <w:r>
        <w:rPr>
          <w:sz w:val="28"/>
          <w:szCs w:val="28"/>
        </w:rPr>
        <w:t xml:space="preserve">Официальным опубликованием муниципального правового акта или соглашения, заключенного между органами местного самоуправления, считается первая публикация его полного текста в газете </w:t>
      </w:r>
      <w:bookmarkStart w:id="2" w:name="_GoBack"/>
      <w:bookmarkEnd w:id="2"/>
      <w:r>
        <w:rPr>
          <w:sz w:val="28"/>
          <w:szCs w:val="28"/>
        </w:rPr>
        <w:t xml:space="preserve">«Залесовский вестник». </w:t>
      </w:r>
    </w:p>
    <w:p>
      <w:pPr>
        <w:pStyle w:val="Normal"/>
        <w:ind w:firstLine="709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б) часть 6 изложить в новой редакции: 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Опубликование муниципальных нормативных правовых актов органов местного самоуправления муниципального образования производится в течение 7 дней со дня принятия (издания) муниципального правового акта, если иное не предусмотрено федеральным и областным законодательством, правовыми актами органов местного самоуправления муниципального образования, самим муниципальным правовым актом.</w:t>
      </w:r>
    </w:p>
    <w:p>
      <w:pPr>
        <w:pStyle w:val="Normal"/>
        <w:ind w:firstLine="709"/>
        <w:jc w:val="both"/>
        <w:rPr/>
      </w:pPr>
      <w:r>
        <w:rPr/>
      </w:r>
    </w:p>
    <w:sectPr>
      <w:headerReference w:type="default" r:id="rId3"/>
      <w:type w:val="nextPage"/>
      <w:pgSz w:w="11906" w:h="16838"/>
      <w:pgMar w:left="1701" w:right="850" w:header="708" w:top="1134" w:footer="0" w:bottom="1134" w:gutter="0"/>
      <w:pgNumType w:fmt="decimal"/>
      <w:formProt w:val="false"/>
      <w:titlePg/>
      <w:textDirection w:val="lrTb"/>
      <w:docGrid w:type="default" w:linePitch="360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2024733895"/>
    </w:sdtPr>
    <w:sdtContent>
      <w:p>
        <w:pPr>
          <w:pStyle w:val="Style23"/>
          <w:jc w:val="right"/>
          <w:rPr/>
        </w:pPr>
        <w:r>
          <w:rPr/>
          <w:fldChar w:fldCharType="begin"/>
        </w:r>
        <w:r>
          <w:instrText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>
    <w:pPr>
      <w:pStyle w:val="Style23"/>
      <w:rPr/>
    </w:pPr>
    <w:r>
      <w:rPr/>
    </w:r>
  </w:p>
</w:hdr>
</file>

<file path=word/settings.xml><?xml version="1.0" encoding="utf-8"?>
<w:settings xmlns:w="http://schemas.openxmlformats.org/wordprocessingml/2006/main">
  <w:zoom w:percent="86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979f9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A"/>
      <w:sz w:val="20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5"/>
    <w:uiPriority w:val="99"/>
    <w:semiHidden/>
    <w:qFormat/>
    <w:rsid w:val="004c640a"/>
    <w:rPr>
      <w:rFonts w:ascii="Tahoma" w:hAnsi="Tahoma" w:eastAsia="Times New Roman" w:cs="Tahoma"/>
      <w:sz w:val="16"/>
      <w:szCs w:val="16"/>
      <w:lang w:eastAsia="ru-RU"/>
    </w:rPr>
  </w:style>
  <w:style w:type="character" w:styleId="Style15">
    <w:name w:val="Интернет-ссылка"/>
    <w:basedOn w:val="DefaultParagraphFont"/>
    <w:uiPriority w:val="99"/>
    <w:unhideWhenUsed/>
    <w:rsid w:val="00c90786"/>
    <w:rPr>
      <w:color w:val="0563C1" w:themeColor="hyperlink"/>
      <w:u w:val="single"/>
    </w:rPr>
  </w:style>
  <w:style w:type="character" w:styleId="Style16" w:customStyle="1">
    <w:name w:val="Верхний колонтитул Знак"/>
    <w:basedOn w:val="DefaultParagraphFont"/>
    <w:link w:val="a8"/>
    <w:uiPriority w:val="99"/>
    <w:qFormat/>
    <w:rsid w:val="008b2e40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7" w:customStyle="1">
    <w:name w:val="Нижний колонтитул Знак"/>
    <w:basedOn w:val="DefaultParagraphFont"/>
    <w:link w:val="aa"/>
    <w:uiPriority w:val="99"/>
    <w:qFormat/>
    <w:rsid w:val="008b2e40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Style18">
    <w:name w:val="Заголовок"/>
    <w:basedOn w:val="Normal"/>
    <w:next w:val="Style19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9">
    <w:name w:val="Body Text"/>
    <w:basedOn w:val="Normal"/>
    <w:pPr>
      <w:spacing w:lineRule="auto" w:line="288" w:before="0" w:after="140"/>
    </w:pPr>
    <w:rPr/>
  </w:style>
  <w:style w:type="paragraph" w:styleId="Style20">
    <w:name w:val="List"/>
    <w:basedOn w:val="Style19"/>
    <w:pPr/>
    <w:rPr>
      <w:rFonts w:cs="Mangal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8979f9"/>
    <w:pPr>
      <w:spacing w:before="0" w:after="0"/>
      <w:ind w:left="720" w:hanging="0"/>
      <w:contextualSpacing/>
    </w:pPr>
    <w:rPr/>
  </w:style>
  <w:style w:type="paragraph" w:styleId="NoSpacing">
    <w:name w:val="No Spacing"/>
    <w:uiPriority w:val="1"/>
    <w:qFormat/>
    <w:rsid w:val="00616f19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A"/>
      <w:sz w:val="20"/>
      <w:szCs w:val="20"/>
      <w:lang w:val="ru-RU" w:eastAsia="ru-RU" w:bidi="ar-SA"/>
    </w:rPr>
  </w:style>
  <w:style w:type="paragraph" w:styleId="BalloonText">
    <w:name w:val="Balloon Text"/>
    <w:basedOn w:val="Normal"/>
    <w:link w:val="a6"/>
    <w:uiPriority w:val="99"/>
    <w:semiHidden/>
    <w:unhideWhenUsed/>
    <w:qFormat/>
    <w:rsid w:val="004c640a"/>
    <w:pPr/>
    <w:rPr>
      <w:rFonts w:ascii="Tahoma" w:hAnsi="Tahoma" w:cs="Tahoma"/>
      <w:sz w:val="16"/>
      <w:szCs w:val="16"/>
    </w:rPr>
  </w:style>
  <w:style w:type="paragraph" w:styleId="Style23">
    <w:name w:val="Header"/>
    <w:basedOn w:val="Normal"/>
    <w:link w:val="a9"/>
    <w:uiPriority w:val="99"/>
    <w:unhideWhenUsed/>
    <w:rsid w:val="008b2e40"/>
    <w:pPr>
      <w:tabs>
        <w:tab w:val="center" w:pos="4677" w:leader="none"/>
        <w:tab w:val="right" w:pos="9355" w:leader="none"/>
      </w:tabs>
    </w:pPr>
    <w:rPr/>
  </w:style>
  <w:style w:type="paragraph" w:styleId="Style24">
    <w:name w:val="Footer"/>
    <w:basedOn w:val="Normal"/>
    <w:link w:val="ab"/>
    <w:uiPriority w:val="99"/>
    <w:unhideWhenUsed/>
    <w:rsid w:val="008b2e40"/>
    <w:pPr>
      <w:tabs>
        <w:tab w:val="center" w:pos="4677" w:leader="none"/>
        <w:tab w:val="right" w:pos="9355" w:leader="none"/>
      </w:tabs>
    </w:pPr>
    <w:rPr/>
  </w:style>
  <w:style w:type="paragraph" w:styleId="ConsTitle">
    <w:name w:val="ConsTitle"/>
    <w:qFormat/>
    <w:pPr>
      <w:widowControl w:val="false"/>
      <w:suppressAutoHyphens w:val="true"/>
      <w:bidi w:val="0"/>
      <w:ind w:left="0" w:right="19772" w:hanging="0"/>
      <w:jc w:val="left"/>
    </w:pPr>
    <w:rPr>
      <w:rFonts w:ascii="Arial" w:hAnsi="Arial" w:eastAsia="Times New Roman" w:cs="Arial"/>
      <w:b/>
      <w:bCs/>
      <w:color w:val="00000A"/>
      <w:sz w:val="16"/>
      <w:szCs w:val="16"/>
      <w:lang w:val="ru-RU" w:eastAsia="zh-CN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9BCA56-8FBD-459A-A6F3-29FF7729C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Application>LibreOffice/5.3.0.3$Windows_X86_64 LibreOffice_project/7074905676c47b82bbcfbea1aeefc84afe1c50e1</Application>
  <Pages>3</Pages>
  <Words>458</Words>
  <Characters>3485</Characters>
  <CharactersWithSpaces>4137</CharactersWithSpaces>
  <Paragraphs>39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2023-02-20T10:35:00Z</dcterms:created>
  <dc:creator>Urist2</dc:creator>
  <dc:description/>
  <dc:language>ru-RU</dc:language>
  <cp:lastModifiedBy/>
  <cp:lastPrinted>2021-02-25T04:40:00Z</cp:lastPrinted>
  <dcterms:modified xsi:type="dcterms:W3CDTF">2023-03-24T15:15:34Z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