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                </w:t>
      </w:r>
    </w:p>
    <w:tbl>
      <w:tblPr>
        <w:tblW w:w="9817" w:type="dxa"/>
        <w:jc w:val="left"/>
        <w:tblInd w:w="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396"/>
        <w:gridCol w:w="1308"/>
        <w:gridCol w:w="2040"/>
        <w:gridCol w:w="4248"/>
        <w:gridCol w:w="1825"/>
      </w:tblGrid>
      <w:tr>
        <w:trPr/>
        <w:tc>
          <w:tcPr>
            <w:tcW w:w="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Дата принятия 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постановления</w:t>
            </w:r>
          </w:p>
        </w:tc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Название постановления</w:t>
            </w:r>
          </w:p>
        </w:tc>
        <w:tc>
          <w:tcPr>
            <w:tcW w:w="1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Исполнитель</w:t>
            </w:r>
          </w:p>
        </w:tc>
      </w:tr>
      <w:tr>
        <w:trPr/>
        <w:tc>
          <w:tcPr>
            <w:tcW w:w="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28.06.2017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30-п</w:t>
            </w:r>
          </w:p>
        </w:tc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 утверждении административного регламента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исполнения муниципальной функции по осуществлению муниципального земельного контроля на территории муниципального образования Залесовский</w:t>
            </w: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сельсовет Красногвардейского района</w:t>
            </w:r>
          </w:p>
        </w:tc>
        <w:tc>
          <w:tcPr>
            <w:tcW w:w="1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05.07.2018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66-п</w:t>
            </w:r>
          </w:p>
        </w:tc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от 28.06.2017 № 30-п  «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 утверждении административного регламента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исполнения муниципальной функции по осуществлению муниципального земельного контроля на территории муниципального образования Залесовский</w:t>
            </w: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сельсовет Красногвардейского района»</w:t>
            </w:r>
          </w:p>
        </w:tc>
        <w:tc>
          <w:tcPr>
            <w:tcW w:w="1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 xml:space="preserve">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7414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qFormat/>
    <w:rsid w:val="000f5618"/>
    <w:pPr>
      <w:keepNext/>
      <w:numPr>
        <w:ilvl w:val="0"/>
        <w:numId w:val="1"/>
      </w:numPr>
      <w:suppressAutoHyphens w:val="true"/>
      <w:outlineLvl w:val="0"/>
      <w:outlineLvl w:val="0"/>
    </w:pPr>
    <w:rPr>
      <w:rFonts w:ascii="Calibri" w:hAnsi="Calibri" w:eastAsia="Calibri" w:cs="font184"/>
      <w:sz w:val="28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0f5618"/>
    <w:rPr>
      <w:rFonts w:ascii="Calibri" w:hAnsi="Calibri" w:eastAsia="Calibri" w:cs="font184"/>
      <w:sz w:val="28"/>
      <w:szCs w:val="20"/>
      <w:lang w:eastAsia="zh-CN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ConsPlusTitle" w:customStyle="1">
    <w:name w:val="ConsPlusTitle"/>
    <w:qFormat/>
    <w:rsid w:val="000f5618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 w:eastAsiaTheme="minorHAnsi"/>
      <w:b/>
      <w:bCs/>
      <w:color w:val="auto"/>
      <w:sz w:val="20"/>
      <w:szCs w:val="20"/>
      <w:lang w:eastAsia="zh-CN" w:val="ru-RU" w:bidi="ar-SA"/>
    </w:rPr>
  </w:style>
  <w:style w:type="paragraph" w:styleId="ConsNormal" w:customStyle="1">
    <w:name w:val="ConsNormal"/>
    <w:qFormat/>
    <w:rsid w:val="000f5618"/>
    <w:pPr>
      <w:widowControl/>
      <w:suppressAutoHyphens w:val="true"/>
      <w:bidi w:val="0"/>
      <w:spacing w:lineRule="auto" w:line="240" w:before="0" w:after="0"/>
      <w:ind w:right="19772" w:firstLine="720"/>
      <w:jc w:val="left"/>
    </w:pPr>
    <w:rPr>
      <w:rFonts w:ascii="Arial" w:hAnsi="Arial" w:eastAsia="Times New Roman" w:cs="Arial"/>
      <w:color w:val="auto"/>
      <w:sz w:val="20"/>
      <w:szCs w:val="20"/>
      <w:lang w:eastAsia="zh-CN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LibreOffice/5.3.0.3$Windows_X86_64 LibreOffice_project/7074905676c47b82bbcfbea1aeefc84afe1c50e1</Application>
  <Pages>1</Pages>
  <Words>72</Words>
  <Characters>638</Characters>
  <CharactersWithSpaces>725</CharactersWithSpaces>
  <Paragraphs>15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2019-05-27T06:43:00Z</dcterms:created>
  <dc:creator>Zal</dc:creator>
  <dc:description/>
  <dc:language>ru-RU</dc:language>
  <cp:lastModifiedBy/>
  <dcterms:modified xsi:type="dcterms:W3CDTF">2019-05-27T12:13:41Z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