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DDF" w:rsidRDefault="005807F8">
      <w:pP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                                                                  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781050" cy="10153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01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lang w:eastAsia="ru-RU"/>
        </w:rPr>
        <w:t xml:space="preserve">                                          </w:t>
      </w:r>
    </w:p>
    <w:p w:rsidR="002D5DDF" w:rsidRDefault="005807F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6"/>
          <w:szCs w:val="26"/>
        </w:rPr>
        <w:t>АДМИНИСТРАЦИЯ МУНИЦИПАЛЬНОГО ОБРАЗОВАНИЯ</w:t>
      </w:r>
    </w:p>
    <w:p w:rsidR="002D5DDF" w:rsidRDefault="005807F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ЗАЛЕСОВСКИЙ СЕЛЬСОВЕТ</w:t>
      </w:r>
    </w:p>
    <w:p w:rsidR="002D5DDF" w:rsidRDefault="005807F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КРАСНОГВАРДЕЙСКОГО РАЙОНА ОРЕНБУРГСКОЙ ОБЛАСТИ</w:t>
      </w:r>
    </w:p>
    <w:p w:rsidR="002D5DDF" w:rsidRDefault="002D5DDF">
      <w:pPr>
        <w:spacing w:after="0" w:line="240" w:lineRule="auto"/>
        <w:jc w:val="center"/>
        <w:rPr>
          <w:b/>
        </w:rPr>
      </w:pPr>
    </w:p>
    <w:p w:rsidR="002D5DDF" w:rsidRDefault="005807F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2D5DDF" w:rsidRDefault="002D5DDF">
      <w:pPr>
        <w:pStyle w:val="aa"/>
        <w:jc w:val="center"/>
        <w:rPr>
          <w:rFonts w:ascii="Times New Roman" w:hAnsi="Times New Roman"/>
          <w:sz w:val="26"/>
          <w:szCs w:val="26"/>
        </w:rPr>
      </w:pPr>
    </w:p>
    <w:p w:rsidR="002D5DDF" w:rsidRDefault="00937056">
      <w:pPr>
        <w:pStyle w:val="aa"/>
        <w:jc w:val="both"/>
      </w:pPr>
      <w:r>
        <w:rPr>
          <w:rFonts w:ascii="Times New Roman" w:hAnsi="Times New Roman"/>
          <w:sz w:val="26"/>
          <w:szCs w:val="26"/>
        </w:rPr>
        <w:t>15.01.2026</w:t>
      </w:r>
      <w:r w:rsidR="005807F8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   № 2-п</w:t>
      </w:r>
    </w:p>
    <w:p w:rsidR="002D5DDF" w:rsidRDefault="002D5DDF">
      <w:pPr>
        <w:pStyle w:val="aa"/>
        <w:jc w:val="center"/>
        <w:rPr>
          <w:rFonts w:ascii="Times New Roman" w:hAnsi="Times New Roman"/>
          <w:sz w:val="26"/>
          <w:szCs w:val="26"/>
        </w:rPr>
      </w:pPr>
    </w:p>
    <w:p w:rsidR="002D5DDF" w:rsidRDefault="005807F8">
      <w:pPr>
        <w:pStyle w:val="aa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с.  Залесово</w:t>
      </w:r>
    </w:p>
    <w:p w:rsidR="002D5DDF" w:rsidRDefault="002D5DDF">
      <w:pPr>
        <w:pStyle w:val="aa"/>
        <w:jc w:val="center"/>
        <w:rPr>
          <w:rFonts w:ascii="Times New Roman" w:hAnsi="Times New Roman"/>
          <w:sz w:val="26"/>
          <w:szCs w:val="26"/>
        </w:rPr>
      </w:pPr>
    </w:p>
    <w:p w:rsidR="002D5DDF" w:rsidRDefault="005807F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Об утверждении перечня объектов, в отношении которых планируется </w:t>
      </w:r>
    </w:p>
    <w:p w:rsidR="002D5DDF" w:rsidRDefault="005807F8">
      <w:pPr>
        <w:spacing w:after="0" w:line="240" w:lineRule="auto"/>
        <w:jc w:val="center"/>
      </w:pPr>
      <w:bookmarkStart w:id="0" w:name="__DdeLink__3690_1882835323"/>
      <w:r>
        <w:rPr>
          <w:rFonts w:ascii="Times New Roman" w:hAnsi="Times New Roman"/>
          <w:bCs/>
          <w:sz w:val="26"/>
          <w:szCs w:val="26"/>
        </w:rPr>
        <w:t>заключение концессионных соглашений на 202</w:t>
      </w:r>
      <w:bookmarkEnd w:id="0"/>
      <w:r w:rsidR="00937056">
        <w:rPr>
          <w:rFonts w:ascii="Times New Roman" w:hAnsi="Times New Roman"/>
          <w:bCs/>
          <w:sz w:val="26"/>
          <w:szCs w:val="26"/>
        </w:rPr>
        <w:t>6</w:t>
      </w:r>
      <w:r>
        <w:rPr>
          <w:rFonts w:ascii="Times New Roman" w:hAnsi="Times New Roman"/>
          <w:bCs/>
          <w:sz w:val="26"/>
          <w:szCs w:val="26"/>
        </w:rPr>
        <w:t xml:space="preserve"> год</w:t>
      </w:r>
    </w:p>
    <w:p w:rsidR="002D5DDF" w:rsidRDefault="002D5DDF">
      <w:pPr>
        <w:spacing w:after="0" w:line="240" w:lineRule="auto"/>
        <w:jc w:val="center"/>
        <w:rPr>
          <w:bCs/>
        </w:rPr>
      </w:pPr>
    </w:p>
    <w:p w:rsidR="002D5DDF" w:rsidRDefault="002D5DDF">
      <w:pPr>
        <w:spacing w:after="0" w:line="240" w:lineRule="auto"/>
        <w:jc w:val="center"/>
        <w:rPr>
          <w:bCs/>
        </w:rPr>
      </w:pPr>
    </w:p>
    <w:p w:rsidR="002D5DDF" w:rsidRDefault="005807F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В соответствии с частью 3 статьи 4 Федерального закона от 21 июля 2015 года № 115-ФЗ «О концессионных соглашениях»</w:t>
      </w:r>
      <w:r>
        <w:rPr>
          <w:rFonts w:ascii="Times New Roman" w:hAnsi="Times New Roman"/>
          <w:bCs/>
          <w:iCs/>
          <w:sz w:val="26"/>
          <w:szCs w:val="26"/>
        </w:rPr>
        <w:t xml:space="preserve">, руководствуясь Уставом муниципального образования 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Залесовский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 xml:space="preserve"> сельсовет Красногвардейского района Оренбургской области:</w:t>
      </w:r>
    </w:p>
    <w:p w:rsidR="002D5DDF" w:rsidRDefault="005807F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1. Утвердить перечень объектов, в отношении которых планируется заключение концессионного соглашения согласно приложению.</w:t>
      </w:r>
    </w:p>
    <w:p w:rsidR="002D5DDF" w:rsidRDefault="005807F8">
      <w:pPr>
        <w:pStyle w:val="ab"/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2. Приложение к настоящему постановлению подлежит размещению </w:t>
      </w:r>
      <w:r>
        <w:rPr>
          <w:rStyle w:val="blk"/>
          <w:rFonts w:ascii="Times New Roman" w:hAnsi="Times New Roman"/>
          <w:sz w:val="26"/>
          <w:szCs w:val="26"/>
        </w:rPr>
        <w:t xml:space="preserve">в информационно-телекоммуникационной сети "Интернет" </w:t>
      </w:r>
      <w:r>
        <w:rPr>
          <w:rFonts w:ascii="Times New Roman" w:hAnsi="Times New Roman"/>
          <w:sz w:val="26"/>
          <w:szCs w:val="26"/>
        </w:rPr>
        <w:t xml:space="preserve">на официальном сайте Российской Федерации </w:t>
      </w:r>
      <w:hyperlink r:id="rId6">
        <w:r>
          <w:rPr>
            <w:rStyle w:val="-"/>
            <w:rFonts w:ascii="Times New Roman" w:hAnsi="Times New Roman"/>
            <w:color w:val="000000"/>
            <w:sz w:val="26"/>
            <w:szCs w:val="26"/>
            <w:u w:val="none"/>
            <w:lang w:val="en-US"/>
          </w:rPr>
          <w:t>www</w:t>
        </w:r>
        <w:r>
          <w:rPr>
            <w:rStyle w:val="-"/>
            <w:rFonts w:ascii="Times New Roman" w:hAnsi="Times New Roman"/>
            <w:color w:val="000000"/>
            <w:sz w:val="26"/>
            <w:szCs w:val="26"/>
            <w:u w:val="none"/>
          </w:rPr>
          <w:t>.</w:t>
        </w:r>
        <w:r>
          <w:rPr>
            <w:rStyle w:val="-"/>
            <w:rFonts w:ascii="Times New Roman" w:hAnsi="Times New Roman"/>
            <w:color w:val="000000"/>
            <w:sz w:val="26"/>
            <w:szCs w:val="26"/>
            <w:u w:val="none"/>
            <w:lang w:val="en-US"/>
          </w:rPr>
          <w:t>torgi</w:t>
        </w:r>
        <w:r>
          <w:rPr>
            <w:rStyle w:val="-"/>
            <w:rFonts w:ascii="Times New Roman" w:hAnsi="Times New Roman"/>
            <w:color w:val="000000"/>
            <w:sz w:val="26"/>
            <w:szCs w:val="26"/>
            <w:u w:val="none"/>
          </w:rPr>
          <w:t>.</w:t>
        </w:r>
        <w:r>
          <w:rPr>
            <w:rStyle w:val="-"/>
            <w:rFonts w:ascii="Times New Roman" w:hAnsi="Times New Roman"/>
            <w:color w:val="000000"/>
            <w:sz w:val="26"/>
            <w:szCs w:val="26"/>
            <w:u w:val="none"/>
            <w:lang w:val="en-US"/>
          </w:rPr>
          <w:t>gov</w:t>
        </w:r>
        <w:r>
          <w:rPr>
            <w:rStyle w:val="-"/>
            <w:rFonts w:ascii="Times New Roman" w:hAnsi="Times New Roman"/>
            <w:color w:val="000000"/>
            <w:sz w:val="26"/>
            <w:szCs w:val="26"/>
            <w:u w:val="none"/>
          </w:rPr>
          <w:t>.</w:t>
        </w:r>
        <w:r>
          <w:rPr>
            <w:rStyle w:val="-"/>
            <w:rFonts w:ascii="Times New Roman" w:hAnsi="Times New Roman"/>
            <w:color w:val="000000"/>
            <w:sz w:val="26"/>
            <w:szCs w:val="26"/>
            <w:u w:val="none"/>
            <w:lang w:val="en-US"/>
          </w:rPr>
          <w:t>ru</w:t>
        </w:r>
      </w:hyperlink>
      <w:r>
        <w:rPr>
          <w:rFonts w:ascii="Times New Roman" w:hAnsi="Times New Roman"/>
          <w:sz w:val="26"/>
          <w:szCs w:val="26"/>
        </w:rPr>
        <w:t xml:space="preserve"> и на сайте муниципального образования </w:t>
      </w:r>
      <w:proofErr w:type="spellStart"/>
      <w:r>
        <w:rPr>
          <w:rFonts w:ascii="Times New Roman" w:hAnsi="Times New Roman"/>
          <w:sz w:val="26"/>
          <w:szCs w:val="26"/>
        </w:rPr>
        <w:t>Залесовский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 Красногвардейского района Оренбургской области </w:t>
      </w:r>
      <w:r>
        <w:rPr>
          <w:rStyle w:val="a4"/>
          <w:rFonts w:ascii="Times New Roman" w:hAnsi="Times New Roman"/>
          <w:color w:val="00000A"/>
          <w:sz w:val="26"/>
          <w:szCs w:val="26"/>
        </w:rPr>
        <w:t>http</w:t>
      </w:r>
      <w:r>
        <w:rPr>
          <w:rStyle w:val="a4"/>
          <w:rFonts w:ascii="Times New Roman" w:hAnsi="Times New Roman"/>
          <w:color w:val="00000A"/>
          <w:sz w:val="26"/>
          <w:szCs w:val="26"/>
          <w:lang w:val="en-US"/>
        </w:rPr>
        <w:t>s</w:t>
      </w:r>
      <w:r>
        <w:rPr>
          <w:rStyle w:val="a4"/>
          <w:rFonts w:ascii="Times New Roman" w:hAnsi="Times New Roman"/>
          <w:color w:val="00000A"/>
          <w:sz w:val="26"/>
          <w:szCs w:val="26"/>
        </w:rPr>
        <w:t>://залесовский.рф</w:t>
      </w:r>
      <w:r>
        <w:rPr>
          <w:rFonts w:ascii="Times New Roman" w:hAnsi="Times New Roman"/>
          <w:sz w:val="26"/>
          <w:szCs w:val="26"/>
        </w:rPr>
        <w:t xml:space="preserve"> .</w:t>
      </w:r>
    </w:p>
    <w:p w:rsidR="002D5DDF" w:rsidRDefault="005807F8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6"/>
          <w:szCs w:val="26"/>
        </w:rPr>
        <w:t xml:space="preserve">3. Признать утратившим силу постановление администрации муниципального образования </w:t>
      </w:r>
      <w:proofErr w:type="spellStart"/>
      <w:r>
        <w:rPr>
          <w:rFonts w:ascii="Times New Roman" w:hAnsi="Times New Roman"/>
          <w:sz w:val="26"/>
          <w:szCs w:val="26"/>
        </w:rPr>
        <w:t>Залесовский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 Красногвардейского района Ор</w:t>
      </w:r>
      <w:r w:rsidR="00937056">
        <w:rPr>
          <w:rFonts w:ascii="Times New Roman" w:hAnsi="Times New Roman"/>
          <w:sz w:val="26"/>
          <w:szCs w:val="26"/>
        </w:rPr>
        <w:t>енбургской области от 09.01.2025</w:t>
      </w:r>
      <w:r>
        <w:rPr>
          <w:rFonts w:ascii="Times New Roman" w:hAnsi="Times New Roman"/>
          <w:color w:val="000000"/>
          <w:sz w:val="26"/>
          <w:szCs w:val="26"/>
        </w:rPr>
        <w:t xml:space="preserve"> года № 2-п </w:t>
      </w:r>
      <w:r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bCs/>
          <w:sz w:val="26"/>
          <w:szCs w:val="26"/>
        </w:rPr>
        <w:t xml:space="preserve">Об утверждении перечня объектов, в отношении которых планируется заключение </w:t>
      </w:r>
      <w:r w:rsidR="00937056">
        <w:rPr>
          <w:rFonts w:ascii="Times New Roman" w:hAnsi="Times New Roman"/>
          <w:bCs/>
          <w:sz w:val="26"/>
          <w:szCs w:val="26"/>
        </w:rPr>
        <w:t>концессионных соглашений на 2025</w:t>
      </w:r>
      <w:r>
        <w:rPr>
          <w:rFonts w:ascii="Times New Roman" w:hAnsi="Times New Roman"/>
          <w:bCs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>»</w:t>
      </w:r>
    </w:p>
    <w:p w:rsidR="002D5DDF" w:rsidRDefault="005807F8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4. Установить, что настоящее постановление вступает в силу со дня его подписания.</w:t>
      </w:r>
    </w:p>
    <w:p w:rsidR="002D5DDF" w:rsidRDefault="005807F8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5. Контроль за исполнением настоящего постановления оставляю за собой.</w:t>
      </w:r>
    </w:p>
    <w:p w:rsidR="002D5DDF" w:rsidRDefault="002D5DDF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2D5DDF" w:rsidRDefault="002D5DDF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2D5DDF" w:rsidRDefault="002D5DDF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2D5DDF" w:rsidRDefault="005807F8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Глава сельсовета                                                                                   </w:t>
      </w:r>
      <w:r w:rsidR="0093705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</w:t>
      </w:r>
      <w:bookmarkStart w:id="1" w:name="_GoBack"/>
      <w:bookmarkEnd w:id="1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Н.Ф. Пастухова</w:t>
      </w:r>
    </w:p>
    <w:p w:rsidR="002D5DDF" w:rsidRDefault="002D5DDF">
      <w:pPr>
        <w:spacing w:line="240" w:lineRule="auto"/>
        <w:jc w:val="both"/>
        <w:rPr>
          <w:rFonts w:eastAsia="Times New Roman"/>
          <w:bCs/>
          <w:iCs/>
          <w:lang w:eastAsia="ru-RU"/>
        </w:rPr>
      </w:pPr>
    </w:p>
    <w:p w:rsidR="002D5DDF" w:rsidRDefault="002D5DDF">
      <w:pPr>
        <w:spacing w:line="240" w:lineRule="auto"/>
        <w:jc w:val="both"/>
        <w:rPr>
          <w:rFonts w:eastAsia="Times New Roman"/>
          <w:bCs/>
          <w:iCs/>
          <w:lang w:eastAsia="ru-RU"/>
        </w:rPr>
      </w:pPr>
    </w:p>
    <w:p w:rsidR="002D5DDF" w:rsidRDefault="005807F8" w:rsidP="005807F8">
      <w:pPr>
        <w:spacing w:line="240" w:lineRule="auto"/>
        <w:sectPr w:rsidR="002D5DDF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-2049"/>
        </w:sect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Разослано: в дело, отделу по управлению земельными ресурсами и имуществом администрации района, прокурору район</w:t>
      </w:r>
    </w:p>
    <w:p w:rsidR="002D5DDF" w:rsidRDefault="005807F8" w:rsidP="00937056">
      <w:pPr>
        <w:pStyle w:val="aa"/>
        <w:jc w:val="right"/>
      </w:pPr>
      <w:r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2D5DDF" w:rsidRDefault="005807F8">
      <w:pPr>
        <w:pStyle w:val="aa"/>
        <w:jc w:val="right"/>
      </w:pPr>
      <w:r>
        <w:rPr>
          <w:rFonts w:ascii="Times New Roman" w:hAnsi="Times New Roman"/>
          <w:sz w:val="24"/>
          <w:szCs w:val="24"/>
        </w:rPr>
        <w:t>к постановлению</w:t>
      </w:r>
    </w:p>
    <w:p w:rsidR="002D5DDF" w:rsidRDefault="005807F8">
      <w:pPr>
        <w:pStyle w:val="aa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сельсовета</w:t>
      </w:r>
    </w:p>
    <w:p w:rsidR="002D5DDF" w:rsidRDefault="00937056">
      <w:pPr>
        <w:pStyle w:val="aa"/>
        <w:jc w:val="right"/>
      </w:pPr>
      <w:r>
        <w:rPr>
          <w:rFonts w:ascii="Times New Roman" w:hAnsi="Times New Roman"/>
          <w:sz w:val="24"/>
          <w:szCs w:val="24"/>
        </w:rPr>
        <w:t>от 15.01.2026</w:t>
      </w:r>
      <w:r w:rsidR="005807F8">
        <w:rPr>
          <w:rFonts w:ascii="Times New Roman" w:hAnsi="Times New Roman"/>
          <w:sz w:val="24"/>
          <w:szCs w:val="24"/>
        </w:rPr>
        <w:t xml:space="preserve"> № 2-п</w:t>
      </w:r>
    </w:p>
    <w:p w:rsidR="002D5DDF" w:rsidRDefault="002D5DDF">
      <w:pPr>
        <w:pStyle w:val="aa"/>
        <w:jc w:val="center"/>
        <w:rPr>
          <w:rFonts w:ascii="Times New Roman" w:hAnsi="Times New Roman"/>
          <w:bCs/>
          <w:sz w:val="26"/>
          <w:szCs w:val="26"/>
        </w:rPr>
      </w:pPr>
    </w:p>
    <w:p w:rsidR="002D5DDF" w:rsidRDefault="005807F8">
      <w:pPr>
        <w:pStyle w:val="aa"/>
        <w:jc w:val="center"/>
      </w:pPr>
      <w:r>
        <w:rPr>
          <w:rFonts w:ascii="Times New Roman" w:hAnsi="Times New Roman"/>
          <w:b/>
          <w:bCs/>
          <w:sz w:val="26"/>
          <w:szCs w:val="26"/>
        </w:rPr>
        <w:t xml:space="preserve">Перечень </w:t>
      </w:r>
    </w:p>
    <w:p w:rsidR="002D5DDF" w:rsidRDefault="005807F8">
      <w:pPr>
        <w:pStyle w:val="aa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объектов, в отношении которых планируется</w:t>
      </w:r>
    </w:p>
    <w:p w:rsidR="002D5DDF" w:rsidRDefault="005807F8">
      <w:pPr>
        <w:pStyle w:val="aa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заключение концессионных соглашений</w:t>
      </w:r>
    </w:p>
    <w:p w:rsidR="002D5DDF" w:rsidRDefault="002D5DDF">
      <w:pPr>
        <w:pStyle w:val="aa"/>
      </w:pPr>
    </w:p>
    <w:tbl>
      <w:tblPr>
        <w:tblW w:w="14532" w:type="dxa"/>
        <w:tblInd w:w="8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53" w:type="dxa"/>
        </w:tblCellMar>
        <w:tblLook w:val="01E0" w:firstRow="1" w:lastRow="1" w:firstColumn="1" w:lastColumn="1" w:noHBand="0" w:noVBand="0"/>
      </w:tblPr>
      <w:tblGrid>
        <w:gridCol w:w="620"/>
        <w:gridCol w:w="2212"/>
        <w:gridCol w:w="3977"/>
        <w:gridCol w:w="1634"/>
        <w:gridCol w:w="1813"/>
        <w:gridCol w:w="1759"/>
        <w:gridCol w:w="2517"/>
      </w:tblGrid>
      <w:tr w:rsidR="002D5DDF" w:rsidTr="00937056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b/>
                <w:sz w:val="24"/>
                <w:szCs w:val="24"/>
                <w:lang w:val="sk-SK"/>
              </w:rPr>
              <w:t>№ п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sz w:val="24"/>
                <w:szCs w:val="24"/>
                <w:lang w:val="sk-SK"/>
              </w:rPr>
              <w:t>п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Кадастровый номер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Адрес </w:t>
            </w:r>
          </w:p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(описание местонахождения)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Назначение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ввода в эксплуатацию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Основная характеристика </w:t>
            </w:r>
          </w:p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(тип, значение, единица измерения)</w:t>
            </w:r>
          </w:p>
        </w:tc>
      </w:tr>
      <w:tr w:rsidR="002D5DDF" w:rsidTr="00937056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2D5DDF" w:rsidTr="00937056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56:14:0201001:359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 Оренбургская область, р-н Красногвардейский, с. Залесово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Водопроводная сеть № 1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1981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протяженность 3584 м</w:t>
            </w:r>
          </w:p>
        </w:tc>
      </w:tr>
      <w:tr w:rsidR="002D5DDF" w:rsidTr="00937056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56:14:0201001:357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 Оренбургская область, р-н Красногвардейский, с. Залесово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Водопроводная сеть № 2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1981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протяженность 2970 м</w:t>
            </w:r>
          </w:p>
        </w:tc>
      </w:tr>
      <w:tr w:rsidR="002D5DDF" w:rsidTr="00937056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56:14:0201001:356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 Оренбургская область, р-н Красногвардейский, с. Залесово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Водозаборная скважина</w:t>
            </w:r>
          </w:p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1979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глубина 90 м</w:t>
            </w:r>
          </w:p>
        </w:tc>
      </w:tr>
      <w:tr w:rsidR="002D5DDF" w:rsidTr="00937056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56:14:0201001:358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 Оренбургская область, р-н Красногвардейский, с. Залесово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сооружение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Водозаборная скважина</w:t>
            </w:r>
          </w:p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  2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1979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глубина 100 м</w:t>
            </w:r>
          </w:p>
          <w:p w:rsidR="002D5DDF" w:rsidRDefault="002D5DDF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5DDF" w:rsidTr="00937056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56:14:0201001:583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Российская Федерация, Оренбургская область, р-н Красногвардейский, с. Залесово ул. Школьная дом 10 А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нежилое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Топочная ДК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1997</w:t>
            </w: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Обогрев помещения</w:t>
            </w:r>
          </w:p>
        </w:tc>
      </w:tr>
      <w:tr w:rsidR="002D5DDF" w:rsidTr="00937056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56:14:0201001:318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с. Залесово ул.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Комсомольская 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Сооружения дорожного транспорта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2D5DD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228м</w:t>
            </w:r>
          </w:p>
        </w:tc>
      </w:tr>
      <w:tr w:rsidR="002D5DDF" w:rsidTr="00937056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56:14:0201001:314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Залесово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ул.Дружбы</w:t>
            </w:r>
            <w:proofErr w:type="spellEnd"/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2D5DD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222м.</w:t>
            </w:r>
          </w:p>
        </w:tc>
      </w:tr>
      <w:tr w:rsidR="002D5DDF" w:rsidTr="00937056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56:14:0201001:319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с. Залесово ул. Молодежная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2D5DD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245м.</w:t>
            </w:r>
          </w:p>
        </w:tc>
      </w:tr>
      <w:tr w:rsidR="002D5DDF" w:rsidTr="00937056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56:14:0201001:321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с. Залесово ул. Школьная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2D5DD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264м</w:t>
            </w:r>
          </w:p>
        </w:tc>
      </w:tr>
      <w:tr w:rsidR="002D5DDF" w:rsidTr="00937056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56:14:0201001:315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с. Залесово ул. Рабочая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2D5DD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291м</w:t>
            </w:r>
          </w:p>
        </w:tc>
      </w:tr>
      <w:tr w:rsidR="002D5DDF" w:rsidTr="00937056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56:14:0201001:66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с. Залесово ул.1 Мая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2D5DD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1105м</w:t>
            </w:r>
          </w:p>
        </w:tc>
      </w:tr>
      <w:tr w:rsidR="002D5DDF" w:rsidTr="00937056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56:14:0201001:317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с. Залесово ул. Советская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2D5DD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2690м</w:t>
            </w:r>
          </w:p>
        </w:tc>
      </w:tr>
      <w:tr w:rsidR="002D5DDF" w:rsidTr="00937056">
        <w:tc>
          <w:tcPr>
            <w:tcW w:w="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56:14:0201001:316</w:t>
            </w:r>
          </w:p>
        </w:tc>
        <w:tc>
          <w:tcPr>
            <w:tcW w:w="3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Оренбургская область, р-н Красногвардейский, </w:t>
            </w:r>
          </w:p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с. Залесово ул. Мира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Сооружения дорожного транспорта</w:t>
            </w:r>
          </w:p>
        </w:tc>
        <w:tc>
          <w:tcPr>
            <w:tcW w:w="1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r>
              <w:rPr>
                <w:rFonts w:ascii="Times New Roman" w:hAnsi="Times New Roman"/>
                <w:sz w:val="24"/>
                <w:szCs w:val="24"/>
              </w:rPr>
              <w:t>Дорожное полотно</w:t>
            </w:r>
          </w:p>
        </w:tc>
        <w:tc>
          <w:tcPr>
            <w:tcW w:w="1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2D5DDF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3" w:type="dxa"/>
            </w:tcMar>
          </w:tcPr>
          <w:p w:rsidR="002D5DDF" w:rsidRDefault="005807F8">
            <w:pPr>
              <w:pStyle w:val="aa"/>
            </w:pPr>
            <w:r>
              <w:rPr>
                <w:rFonts w:ascii="Times New Roman" w:hAnsi="Times New Roman"/>
                <w:sz w:val="24"/>
                <w:szCs w:val="24"/>
              </w:rPr>
              <w:t>2987м.</w:t>
            </w:r>
          </w:p>
        </w:tc>
      </w:tr>
    </w:tbl>
    <w:p w:rsidR="002D5DDF" w:rsidRDefault="002D5DDF"/>
    <w:sectPr w:rsidR="002D5DDF" w:rsidSect="00937056">
      <w:pgSz w:w="16838" w:h="11906" w:orient="landscape"/>
      <w:pgMar w:top="1701" w:right="1134" w:bottom="851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5DDF"/>
    <w:rsid w:val="002D5DDF"/>
    <w:rsid w:val="005807F8"/>
    <w:rsid w:val="00937056"/>
    <w:rsid w:val="00C9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FF43D"/>
  <w15:docId w15:val="{C0BADBEC-A610-419F-9A1A-1A4FFBE80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256"/>
    <w:pPr>
      <w:spacing w:after="200" w:line="276" w:lineRule="auto"/>
    </w:pPr>
    <w:rPr>
      <w:rFonts w:ascii="Calibri" w:eastAsia="Calibri" w:hAnsi="Calibri"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nhideWhenUsed/>
    <w:rsid w:val="00B34D74"/>
    <w:rPr>
      <w:color w:val="0000FF" w:themeColor="hyperlink"/>
      <w:u w:val="single"/>
    </w:rPr>
  </w:style>
  <w:style w:type="character" w:customStyle="1" w:styleId="blk">
    <w:name w:val="blk"/>
    <w:qFormat/>
    <w:rsid w:val="00945256"/>
  </w:style>
  <w:style w:type="character" w:customStyle="1" w:styleId="a3">
    <w:name w:val="Текст выноски Знак"/>
    <w:basedOn w:val="a0"/>
    <w:uiPriority w:val="99"/>
    <w:semiHidden/>
    <w:qFormat/>
    <w:rsid w:val="00945256"/>
    <w:rPr>
      <w:rFonts w:ascii="Tahoma" w:eastAsia="Calibri" w:hAnsi="Tahoma" w:cs="Tahoma"/>
      <w:sz w:val="16"/>
      <w:szCs w:val="16"/>
    </w:rPr>
  </w:style>
  <w:style w:type="character" w:customStyle="1" w:styleId="a4">
    <w:name w:val="Посещённая гиперссылка"/>
    <w:rPr>
      <w:color w:val="800000"/>
      <w:u w:val="single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Title"/>
    <w:basedOn w:val="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No Spacing"/>
    <w:uiPriority w:val="1"/>
    <w:qFormat/>
    <w:rsid w:val="00945256"/>
    <w:rPr>
      <w:rFonts w:ascii="Calibri" w:eastAsia="Calibri" w:hAnsi="Calibri" w:cs="Times New Roman"/>
      <w:color w:val="00000A"/>
      <w:sz w:val="22"/>
    </w:rPr>
  </w:style>
  <w:style w:type="paragraph" w:styleId="ab">
    <w:name w:val="List Paragraph"/>
    <w:basedOn w:val="a"/>
    <w:qFormat/>
    <w:rsid w:val="00945256"/>
    <w:pPr>
      <w:ind w:left="720"/>
      <w:contextualSpacing/>
    </w:pPr>
  </w:style>
  <w:style w:type="paragraph" w:styleId="ac">
    <w:name w:val="Balloon Text"/>
    <w:basedOn w:val="a"/>
    <w:uiPriority w:val="99"/>
    <w:semiHidden/>
    <w:unhideWhenUsed/>
    <w:qFormat/>
    <w:rsid w:val="00945256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2F1F8-674A-46DE-9CBA-A8F3A8648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</dc:creator>
  <dc:description/>
  <cp:lastModifiedBy>zalesovo</cp:lastModifiedBy>
  <cp:revision>29</cp:revision>
  <cp:lastPrinted>2026-01-15T10:24:00Z</cp:lastPrinted>
  <dcterms:created xsi:type="dcterms:W3CDTF">2018-10-08T09:22:00Z</dcterms:created>
  <dcterms:modified xsi:type="dcterms:W3CDTF">2026-01-15T10:25:00Z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