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211" w:rsidRPr="00175211" w:rsidRDefault="00175211" w:rsidP="00175211">
      <w:pPr>
        <w:jc w:val="center"/>
        <w:rPr>
          <w:sz w:val="20"/>
          <w:szCs w:val="28"/>
        </w:rPr>
      </w:pPr>
      <w:r w:rsidRPr="00175211">
        <w:rPr>
          <w:noProof/>
          <w:sz w:val="20"/>
          <w:szCs w:val="28"/>
          <w:lang w:eastAsia="ru-RU"/>
        </w:rPr>
        <w:drawing>
          <wp:inline distT="0" distB="0" distL="0" distR="0" wp14:anchorId="229C9E3B" wp14:editId="6D6EF0D5">
            <wp:extent cx="843280" cy="859971"/>
            <wp:effectExtent l="0" t="0" r="0" b="0"/>
            <wp:docPr id="14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3055" cy="88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211" w:rsidRPr="00175211" w:rsidRDefault="00175211" w:rsidP="00175211">
      <w:pPr>
        <w:jc w:val="center"/>
        <w:rPr>
          <w:sz w:val="20"/>
          <w:szCs w:val="28"/>
        </w:rPr>
      </w:pPr>
    </w:p>
    <w:p w:rsidR="00175211" w:rsidRPr="00175211" w:rsidRDefault="00175211" w:rsidP="00175211">
      <w:pPr>
        <w:jc w:val="center"/>
        <w:rPr>
          <w:b/>
          <w:sz w:val="24"/>
          <w:szCs w:val="24"/>
        </w:rPr>
      </w:pPr>
      <w:r w:rsidRPr="00175211">
        <w:rPr>
          <w:b/>
          <w:sz w:val="26"/>
          <w:szCs w:val="26"/>
        </w:rPr>
        <w:t>АДМИНИСТРАЦИЯ МУНИЦИПАЛЬНОГО ОБРАЗОВАНИЯ</w:t>
      </w:r>
    </w:p>
    <w:p w:rsidR="00175211" w:rsidRPr="00175211" w:rsidRDefault="00175211" w:rsidP="00175211">
      <w:pPr>
        <w:jc w:val="center"/>
        <w:rPr>
          <w:sz w:val="26"/>
          <w:szCs w:val="26"/>
        </w:rPr>
      </w:pPr>
      <w:r w:rsidRPr="00175211">
        <w:rPr>
          <w:b/>
          <w:sz w:val="26"/>
          <w:szCs w:val="26"/>
        </w:rPr>
        <w:t>ЗАЛЕСОВСКИЙ СЕЛЬСОВЕТ</w:t>
      </w:r>
    </w:p>
    <w:p w:rsidR="00175211" w:rsidRPr="00175211" w:rsidRDefault="00175211" w:rsidP="00175211">
      <w:pPr>
        <w:jc w:val="center"/>
        <w:rPr>
          <w:sz w:val="26"/>
          <w:szCs w:val="26"/>
        </w:rPr>
      </w:pPr>
      <w:r w:rsidRPr="00175211">
        <w:rPr>
          <w:b/>
          <w:sz w:val="26"/>
          <w:szCs w:val="26"/>
        </w:rPr>
        <w:t>КРАСНОГВАРДЕЙСКОГО РАЙОНА ОРЕНБУРГСКОЙ ОБЛАСТИ</w:t>
      </w:r>
    </w:p>
    <w:p w:rsidR="00175211" w:rsidRPr="00175211" w:rsidRDefault="00175211" w:rsidP="00175211">
      <w:pPr>
        <w:jc w:val="center"/>
        <w:rPr>
          <w:b/>
        </w:rPr>
      </w:pPr>
    </w:p>
    <w:p w:rsidR="00175211" w:rsidRPr="00175211" w:rsidRDefault="00175211" w:rsidP="00175211">
      <w:pPr>
        <w:jc w:val="center"/>
        <w:rPr>
          <w:sz w:val="26"/>
          <w:szCs w:val="26"/>
        </w:rPr>
      </w:pPr>
      <w:r w:rsidRPr="00175211">
        <w:rPr>
          <w:b/>
          <w:sz w:val="26"/>
          <w:szCs w:val="26"/>
        </w:rPr>
        <w:t xml:space="preserve"> П О С Т А Н О В Л Е Н И Е</w:t>
      </w:r>
    </w:p>
    <w:p w:rsidR="00175211" w:rsidRPr="00175211" w:rsidRDefault="00D96E71" w:rsidP="00D96E71">
      <w:pPr>
        <w:tabs>
          <w:tab w:val="left" w:pos="7981"/>
        </w:tabs>
        <w:spacing w:before="271" w:line="322" w:lineRule="exact"/>
        <w:rPr>
          <w:sz w:val="28"/>
          <w:szCs w:val="28"/>
        </w:rPr>
      </w:pPr>
      <w:r>
        <w:rPr>
          <w:sz w:val="20"/>
          <w:szCs w:val="28"/>
        </w:rPr>
        <w:t xml:space="preserve"> </w:t>
      </w:r>
      <w:r w:rsidR="006B3701">
        <w:rPr>
          <w:color w:val="000009"/>
          <w:spacing w:val="-2"/>
          <w:sz w:val="28"/>
          <w:szCs w:val="28"/>
        </w:rPr>
        <w:t>04.08.</w:t>
      </w:r>
      <w:r w:rsidR="00175211" w:rsidRPr="00175211">
        <w:rPr>
          <w:color w:val="000009"/>
          <w:spacing w:val="-2"/>
          <w:sz w:val="28"/>
          <w:szCs w:val="28"/>
        </w:rPr>
        <w:t>2025</w:t>
      </w:r>
      <w:r w:rsidR="00175211" w:rsidRPr="00175211">
        <w:rPr>
          <w:color w:val="000009"/>
          <w:sz w:val="28"/>
          <w:szCs w:val="28"/>
        </w:rPr>
        <w:tab/>
      </w:r>
      <w:r w:rsidR="00A70C46">
        <w:rPr>
          <w:color w:val="000009"/>
          <w:sz w:val="28"/>
          <w:szCs w:val="28"/>
        </w:rPr>
        <w:t xml:space="preserve">        </w:t>
      </w:r>
      <w:r w:rsidR="00175211" w:rsidRPr="00175211">
        <w:rPr>
          <w:color w:val="000009"/>
          <w:sz w:val="28"/>
          <w:szCs w:val="28"/>
        </w:rPr>
        <w:t>№</w:t>
      </w:r>
      <w:r w:rsidR="00175211" w:rsidRPr="00175211">
        <w:rPr>
          <w:color w:val="000009"/>
          <w:spacing w:val="-2"/>
          <w:sz w:val="28"/>
          <w:szCs w:val="28"/>
        </w:rPr>
        <w:t xml:space="preserve"> </w:t>
      </w:r>
      <w:r w:rsidR="006B3701">
        <w:rPr>
          <w:color w:val="000009"/>
          <w:sz w:val="28"/>
          <w:szCs w:val="28"/>
        </w:rPr>
        <w:t>46</w:t>
      </w:r>
      <w:r w:rsidR="00175211" w:rsidRPr="00175211">
        <w:rPr>
          <w:color w:val="000009"/>
          <w:sz w:val="28"/>
          <w:szCs w:val="28"/>
        </w:rPr>
        <w:t xml:space="preserve"> -</w:t>
      </w:r>
      <w:r w:rsidR="00175211" w:rsidRPr="00175211">
        <w:rPr>
          <w:color w:val="000009"/>
          <w:spacing w:val="-1"/>
          <w:sz w:val="28"/>
          <w:szCs w:val="28"/>
        </w:rPr>
        <w:t xml:space="preserve"> </w:t>
      </w:r>
      <w:r w:rsidR="00175211" w:rsidRPr="00175211">
        <w:rPr>
          <w:color w:val="000009"/>
          <w:spacing w:val="-10"/>
          <w:sz w:val="28"/>
          <w:szCs w:val="28"/>
        </w:rPr>
        <w:t>п</w:t>
      </w:r>
    </w:p>
    <w:p w:rsidR="00175211" w:rsidRPr="000F4762" w:rsidRDefault="00175211" w:rsidP="00175211">
      <w:pPr>
        <w:jc w:val="center"/>
        <w:rPr>
          <w:color w:val="000009"/>
          <w:spacing w:val="-2"/>
          <w:sz w:val="24"/>
          <w:szCs w:val="24"/>
        </w:rPr>
      </w:pPr>
      <w:r w:rsidRPr="00175211">
        <w:rPr>
          <w:color w:val="000009"/>
          <w:sz w:val="24"/>
          <w:szCs w:val="24"/>
        </w:rPr>
        <w:t>с.</w:t>
      </w:r>
      <w:r w:rsidRPr="00175211">
        <w:rPr>
          <w:color w:val="000009"/>
          <w:spacing w:val="-1"/>
          <w:sz w:val="24"/>
          <w:szCs w:val="24"/>
        </w:rPr>
        <w:t xml:space="preserve"> </w:t>
      </w:r>
      <w:r w:rsidRPr="00175211">
        <w:rPr>
          <w:color w:val="000009"/>
          <w:spacing w:val="-2"/>
          <w:sz w:val="24"/>
          <w:szCs w:val="24"/>
        </w:rPr>
        <w:t xml:space="preserve"> Залесово</w:t>
      </w:r>
    </w:p>
    <w:p w:rsidR="00175211" w:rsidRPr="000F4762" w:rsidRDefault="00175211" w:rsidP="00175211">
      <w:pPr>
        <w:jc w:val="center"/>
        <w:rPr>
          <w:sz w:val="24"/>
          <w:szCs w:val="24"/>
        </w:rPr>
      </w:pPr>
      <w:r w:rsidRPr="000F4762">
        <w:rPr>
          <w:sz w:val="24"/>
          <w:szCs w:val="24"/>
        </w:rPr>
        <w:t>Об утверждении программы проведения проверки готовности к отопительному периоду</w:t>
      </w:r>
    </w:p>
    <w:p w:rsidR="00175211" w:rsidRPr="000F4762" w:rsidRDefault="00175211" w:rsidP="00175211">
      <w:pPr>
        <w:jc w:val="center"/>
        <w:rPr>
          <w:color w:val="000009"/>
          <w:spacing w:val="-2"/>
          <w:sz w:val="24"/>
          <w:szCs w:val="24"/>
        </w:rPr>
      </w:pPr>
      <w:r w:rsidRPr="000F4762">
        <w:rPr>
          <w:sz w:val="24"/>
          <w:szCs w:val="24"/>
        </w:rPr>
        <w:t>2025-2026 годов на территории муниципального образования Залесовский сельсовет Красногвардейского района Оренбургской области</w:t>
      </w:r>
    </w:p>
    <w:p w:rsidR="00175211" w:rsidRPr="000F4762" w:rsidRDefault="00175211" w:rsidP="00175211">
      <w:pPr>
        <w:rPr>
          <w:color w:val="000009"/>
          <w:spacing w:val="-2"/>
          <w:sz w:val="24"/>
          <w:szCs w:val="24"/>
        </w:rPr>
      </w:pPr>
    </w:p>
    <w:p w:rsidR="009817EA" w:rsidRPr="000F4762" w:rsidRDefault="000F4762">
      <w:pPr>
        <w:ind w:left="143" w:right="139" w:firstLine="707"/>
        <w:jc w:val="both"/>
        <w:rPr>
          <w:sz w:val="24"/>
          <w:szCs w:val="24"/>
        </w:rPr>
      </w:pPr>
      <w:r w:rsidRPr="000F4762">
        <w:rPr>
          <w:sz w:val="24"/>
          <w:szCs w:val="24"/>
        </w:rPr>
        <w:t>Руководствуясь Федеральным законом от 27.07.2010 № 190-ФЗ «О теплоснабжении», в соответствии с Правилами обеспечения готовности к отопительному периоду и порядком проведения оценки обеспечения готовности к отопительному периоду,</w:t>
      </w:r>
      <w:r w:rsidRPr="000F4762">
        <w:rPr>
          <w:spacing w:val="30"/>
          <w:sz w:val="24"/>
          <w:szCs w:val="24"/>
        </w:rPr>
        <w:t xml:space="preserve"> </w:t>
      </w:r>
      <w:r w:rsidRPr="000F4762">
        <w:rPr>
          <w:sz w:val="24"/>
          <w:szCs w:val="24"/>
        </w:rPr>
        <w:t>утвержденными</w:t>
      </w:r>
      <w:r w:rsidRPr="000F4762">
        <w:rPr>
          <w:spacing w:val="30"/>
          <w:sz w:val="24"/>
          <w:szCs w:val="24"/>
        </w:rPr>
        <w:t xml:space="preserve"> </w:t>
      </w:r>
      <w:r w:rsidRPr="000F4762">
        <w:rPr>
          <w:sz w:val="24"/>
          <w:szCs w:val="24"/>
        </w:rPr>
        <w:t>приказом Минэнерго</w:t>
      </w:r>
      <w:r w:rsidRPr="000F4762">
        <w:rPr>
          <w:spacing w:val="29"/>
          <w:sz w:val="24"/>
          <w:szCs w:val="24"/>
        </w:rPr>
        <w:t xml:space="preserve"> </w:t>
      </w:r>
      <w:r w:rsidRPr="000F4762">
        <w:rPr>
          <w:sz w:val="24"/>
          <w:szCs w:val="24"/>
        </w:rPr>
        <w:t>России от 13.11.2024</w:t>
      </w:r>
    </w:p>
    <w:p w:rsidR="009817EA" w:rsidRPr="000F4762" w:rsidRDefault="000F4762">
      <w:pPr>
        <w:ind w:left="143" w:right="137"/>
        <w:jc w:val="both"/>
        <w:rPr>
          <w:sz w:val="24"/>
          <w:szCs w:val="24"/>
        </w:rPr>
      </w:pPr>
      <w:r w:rsidRPr="000F4762">
        <w:rPr>
          <w:sz w:val="24"/>
          <w:szCs w:val="24"/>
        </w:rPr>
        <w:t>№ 2234, в целях осуществления своевременной и качественной подготовки жи</w:t>
      </w:r>
      <w:r w:rsidR="00175211" w:rsidRPr="000F4762">
        <w:rPr>
          <w:sz w:val="24"/>
          <w:szCs w:val="24"/>
        </w:rPr>
        <w:t>лищно- коммунального хозяйства Залесовского сельсовета Красногвардейского района Оренбургской области к</w:t>
      </w:r>
      <w:r w:rsidRPr="000F4762">
        <w:rPr>
          <w:sz w:val="24"/>
          <w:szCs w:val="24"/>
        </w:rPr>
        <w:t xml:space="preserve"> работе в осенне- зимний период 2025-20</w:t>
      </w:r>
      <w:r w:rsidR="00175211" w:rsidRPr="000F4762">
        <w:rPr>
          <w:sz w:val="24"/>
          <w:szCs w:val="24"/>
        </w:rPr>
        <w:t xml:space="preserve">26 годов, на основании Устава муниципального </w:t>
      </w:r>
      <w:r w:rsidRPr="000F4762">
        <w:rPr>
          <w:sz w:val="24"/>
          <w:szCs w:val="24"/>
        </w:rPr>
        <w:t>образования Залесовский сельсовет Красногвардейского</w:t>
      </w:r>
      <w:r w:rsidR="00175211" w:rsidRPr="000F4762">
        <w:rPr>
          <w:sz w:val="24"/>
          <w:szCs w:val="24"/>
        </w:rPr>
        <w:t xml:space="preserve"> района Оренбургской </w:t>
      </w:r>
      <w:r w:rsidRPr="000F4762">
        <w:rPr>
          <w:sz w:val="24"/>
          <w:szCs w:val="24"/>
        </w:rPr>
        <w:t>области:</w:t>
      </w:r>
    </w:p>
    <w:p w:rsidR="009817EA" w:rsidRPr="00D96E71" w:rsidRDefault="00D96E71" w:rsidP="00D96E71">
      <w:pPr>
        <w:tabs>
          <w:tab w:val="left" w:pos="1255"/>
        </w:tabs>
        <w:ind w:left="-263" w:right="13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</w:t>
      </w:r>
      <w:r w:rsidRPr="00D96E71">
        <w:rPr>
          <w:sz w:val="24"/>
          <w:szCs w:val="24"/>
        </w:rPr>
        <w:t xml:space="preserve">  1.</w:t>
      </w:r>
      <w:r w:rsidR="000F4762" w:rsidRPr="00D96E71">
        <w:rPr>
          <w:sz w:val="24"/>
          <w:szCs w:val="24"/>
        </w:rPr>
        <w:t xml:space="preserve">Утвердить Состав комиссии по проведению проверки готовности к отопительному периоду 2025-2026 годов   потребителей тепловой энергии, согласно приложению 1.  </w:t>
      </w:r>
    </w:p>
    <w:p w:rsidR="000F4762" w:rsidRPr="000F4762" w:rsidRDefault="000F4762" w:rsidP="00D96E71">
      <w:pPr>
        <w:tabs>
          <w:tab w:val="left" w:pos="1255"/>
        </w:tabs>
        <w:ind w:left="170" w:right="138"/>
        <w:jc w:val="both"/>
        <w:rPr>
          <w:sz w:val="24"/>
          <w:szCs w:val="24"/>
        </w:rPr>
      </w:pPr>
      <w:r w:rsidRPr="000F4762">
        <w:rPr>
          <w:sz w:val="24"/>
          <w:szCs w:val="24"/>
        </w:rPr>
        <w:t xml:space="preserve">               2.Утвердить положение о комиссии по проведению проверки готовности к   отопительному периоду 2025-2026 годов потребителей тепловой энергии, расположенных на территории Залесовского сельсовета Красногвардейского района Оренбургской области, согласно приложению 2.  </w:t>
      </w:r>
    </w:p>
    <w:p w:rsidR="009817EA" w:rsidRPr="000F4762" w:rsidRDefault="00D96E71" w:rsidP="00D96E71">
      <w:pPr>
        <w:tabs>
          <w:tab w:val="left" w:pos="1262"/>
        </w:tabs>
        <w:ind w:left="170" w:right="14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0F4762" w:rsidRPr="000F4762">
        <w:rPr>
          <w:sz w:val="24"/>
          <w:szCs w:val="24"/>
        </w:rPr>
        <w:t xml:space="preserve"> 3.Утвердить программу проведения оценки обеспечения готовности к отопительному периоду 2025-2026 годов потребителей, на территории Залесовского сельсовета Красногвардейского района Оренбургской области,</w:t>
      </w:r>
      <w:r w:rsidR="000F4762" w:rsidRPr="000F4762">
        <w:rPr>
          <w:spacing w:val="40"/>
          <w:sz w:val="24"/>
          <w:szCs w:val="24"/>
        </w:rPr>
        <w:t xml:space="preserve"> </w:t>
      </w:r>
      <w:r w:rsidR="000F4762" w:rsidRPr="000F4762">
        <w:rPr>
          <w:sz w:val="24"/>
          <w:szCs w:val="24"/>
        </w:rPr>
        <w:t>согласно приложению</w:t>
      </w:r>
      <w:r w:rsidR="00D26F8B">
        <w:rPr>
          <w:sz w:val="24"/>
          <w:szCs w:val="24"/>
        </w:rPr>
        <w:t xml:space="preserve"> </w:t>
      </w:r>
      <w:r w:rsidR="000F4762" w:rsidRPr="000F4762">
        <w:rPr>
          <w:sz w:val="24"/>
          <w:szCs w:val="24"/>
        </w:rPr>
        <w:t>3</w:t>
      </w:r>
      <w:r w:rsidR="00D26F8B">
        <w:rPr>
          <w:sz w:val="24"/>
          <w:szCs w:val="24"/>
        </w:rPr>
        <w:t>.</w:t>
      </w:r>
      <w:r w:rsidR="000F4762" w:rsidRPr="000F4762">
        <w:rPr>
          <w:sz w:val="24"/>
          <w:szCs w:val="24"/>
        </w:rPr>
        <w:t xml:space="preserve"> </w:t>
      </w:r>
    </w:p>
    <w:p w:rsidR="009817EA" w:rsidRPr="000F4762" w:rsidRDefault="000F4762" w:rsidP="00D96E71">
      <w:pPr>
        <w:tabs>
          <w:tab w:val="left" w:pos="1142"/>
        </w:tabs>
        <w:ind w:left="170" w:right="139"/>
        <w:jc w:val="both"/>
        <w:rPr>
          <w:sz w:val="24"/>
          <w:szCs w:val="24"/>
        </w:rPr>
      </w:pPr>
      <w:r w:rsidRPr="000F4762">
        <w:rPr>
          <w:sz w:val="24"/>
          <w:szCs w:val="24"/>
        </w:rPr>
        <w:t xml:space="preserve">          </w:t>
      </w:r>
      <w:r w:rsidR="00D96E71">
        <w:rPr>
          <w:sz w:val="24"/>
          <w:szCs w:val="24"/>
        </w:rPr>
        <w:t xml:space="preserve">  </w:t>
      </w:r>
      <w:r w:rsidR="00DA48BB">
        <w:rPr>
          <w:sz w:val="24"/>
          <w:szCs w:val="24"/>
        </w:rPr>
        <w:t xml:space="preserve">  4</w:t>
      </w:r>
      <w:r w:rsidRPr="000F4762">
        <w:rPr>
          <w:sz w:val="24"/>
          <w:szCs w:val="24"/>
        </w:rPr>
        <w:t>.Утвердить перечень потребителей тепловой энергии, в отношении которых администрацией</w:t>
      </w:r>
      <w:r w:rsidRPr="000F4762">
        <w:rPr>
          <w:spacing w:val="-3"/>
          <w:sz w:val="24"/>
          <w:szCs w:val="24"/>
        </w:rPr>
        <w:t xml:space="preserve"> Залесовского сельсовета Красногвардейского района Оренбургской области</w:t>
      </w:r>
      <w:r w:rsidRPr="000F4762">
        <w:rPr>
          <w:sz w:val="24"/>
          <w:szCs w:val="24"/>
        </w:rPr>
        <w:t xml:space="preserve"> проводится проверка готовности к отопительном</w:t>
      </w:r>
      <w:r w:rsidR="00D26F8B">
        <w:rPr>
          <w:sz w:val="24"/>
          <w:szCs w:val="24"/>
        </w:rPr>
        <w:t>у периоду, согласно приложению 4</w:t>
      </w:r>
      <w:r w:rsidRPr="000F4762">
        <w:rPr>
          <w:sz w:val="24"/>
          <w:szCs w:val="24"/>
        </w:rPr>
        <w:t>.</w:t>
      </w:r>
    </w:p>
    <w:p w:rsidR="000F4762" w:rsidRPr="000F4762" w:rsidRDefault="00D96E71" w:rsidP="00D96E71">
      <w:pPr>
        <w:ind w:left="170" w:right="-11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DA48BB">
        <w:rPr>
          <w:sz w:val="24"/>
          <w:szCs w:val="24"/>
        </w:rPr>
        <w:t>5</w:t>
      </w:r>
      <w:r w:rsidR="000F4762" w:rsidRPr="000F4762">
        <w:rPr>
          <w:sz w:val="24"/>
          <w:szCs w:val="24"/>
        </w:rPr>
        <w:t xml:space="preserve">.  Установить, что настоящее постановление вступает в силу со дня его обнародования и подлежит размещению на портале муниципальных образований в сети «Интернет», общественно – политической газете муниципального образования </w:t>
      </w:r>
    </w:p>
    <w:p w:rsidR="000F4762" w:rsidRPr="000F4762" w:rsidRDefault="000F4762" w:rsidP="00D96E71">
      <w:pPr>
        <w:ind w:left="170" w:right="-113" w:firstLine="709"/>
        <w:jc w:val="both"/>
        <w:rPr>
          <w:sz w:val="24"/>
          <w:szCs w:val="24"/>
        </w:rPr>
      </w:pPr>
      <w:r w:rsidRPr="000F4762">
        <w:rPr>
          <w:sz w:val="24"/>
          <w:szCs w:val="24"/>
        </w:rPr>
        <w:t>« Залесовский вестник», информационных стендах.</w:t>
      </w:r>
    </w:p>
    <w:p w:rsidR="000F4762" w:rsidRPr="000F4762" w:rsidRDefault="00DA48BB" w:rsidP="00D96E71">
      <w:pPr>
        <w:ind w:left="170" w:right="-113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6</w:t>
      </w:r>
      <w:r w:rsidR="000F4762" w:rsidRPr="000F4762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0F4762" w:rsidRPr="000F4762" w:rsidRDefault="000F4762" w:rsidP="00D96E71">
      <w:pPr>
        <w:ind w:left="170" w:right="-113" w:firstLine="709"/>
        <w:jc w:val="both"/>
        <w:rPr>
          <w:sz w:val="24"/>
          <w:szCs w:val="24"/>
        </w:rPr>
      </w:pPr>
    </w:p>
    <w:p w:rsidR="000F4762" w:rsidRPr="000F4762" w:rsidRDefault="000F4762" w:rsidP="00D96E71">
      <w:pPr>
        <w:ind w:right="-113"/>
        <w:jc w:val="both"/>
        <w:rPr>
          <w:sz w:val="24"/>
          <w:szCs w:val="24"/>
        </w:rPr>
      </w:pPr>
      <w:r w:rsidRPr="000F4762">
        <w:rPr>
          <w:sz w:val="24"/>
          <w:szCs w:val="24"/>
        </w:rPr>
        <w:t xml:space="preserve">Глава сельсовета                                                                                                   </w:t>
      </w:r>
      <w:r w:rsidR="00D96E71">
        <w:rPr>
          <w:sz w:val="24"/>
          <w:szCs w:val="24"/>
        </w:rPr>
        <w:t xml:space="preserve">  </w:t>
      </w:r>
      <w:r w:rsidRPr="000F4762">
        <w:rPr>
          <w:sz w:val="24"/>
          <w:szCs w:val="24"/>
        </w:rPr>
        <w:t xml:space="preserve"> </w:t>
      </w:r>
      <w:r w:rsidR="00DA48BB">
        <w:rPr>
          <w:sz w:val="24"/>
          <w:szCs w:val="24"/>
        </w:rPr>
        <w:t xml:space="preserve"> </w:t>
      </w:r>
      <w:r w:rsidR="006B3701">
        <w:rPr>
          <w:sz w:val="24"/>
          <w:szCs w:val="24"/>
        </w:rPr>
        <w:t xml:space="preserve">   </w:t>
      </w:r>
      <w:r w:rsidRPr="000F4762">
        <w:rPr>
          <w:sz w:val="24"/>
          <w:szCs w:val="24"/>
        </w:rPr>
        <w:t xml:space="preserve"> Н.Ф</w:t>
      </w:r>
      <w:r w:rsidR="00D96E71">
        <w:rPr>
          <w:sz w:val="24"/>
          <w:szCs w:val="24"/>
        </w:rPr>
        <w:t xml:space="preserve">. </w:t>
      </w:r>
      <w:r w:rsidRPr="000F4762">
        <w:rPr>
          <w:sz w:val="24"/>
          <w:szCs w:val="24"/>
        </w:rPr>
        <w:t>Пастухова</w:t>
      </w:r>
    </w:p>
    <w:p w:rsidR="000F4762" w:rsidRPr="000F4762" w:rsidRDefault="000F4762" w:rsidP="00D96E71">
      <w:pPr>
        <w:ind w:left="170" w:right="-113"/>
        <w:jc w:val="both"/>
        <w:rPr>
          <w:sz w:val="24"/>
          <w:szCs w:val="24"/>
        </w:rPr>
      </w:pPr>
    </w:p>
    <w:p w:rsidR="000F4762" w:rsidRPr="000F4762" w:rsidRDefault="000F4762" w:rsidP="000F4762">
      <w:pPr>
        <w:ind w:right="-113"/>
        <w:jc w:val="both"/>
        <w:rPr>
          <w:sz w:val="24"/>
          <w:szCs w:val="24"/>
        </w:rPr>
      </w:pPr>
      <w:r w:rsidRPr="000F4762">
        <w:rPr>
          <w:sz w:val="24"/>
          <w:szCs w:val="24"/>
        </w:rPr>
        <w:t>Разослано: в дело, администрации района, для обнародования – 3 экз 2 экз., прокурору района.</w:t>
      </w:r>
    </w:p>
    <w:p w:rsidR="009817EA" w:rsidRDefault="009817EA">
      <w:pPr>
        <w:pStyle w:val="a3"/>
        <w:spacing w:before="93"/>
      </w:pPr>
    </w:p>
    <w:p w:rsidR="00D26F8B" w:rsidRDefault="00DD403B" w:rsidP="00391B08">
      <w:pPr>
        <w:pStyle w:val="2"/>
        <w:spacing w:before="0"/>
        <w:ind w:left="0"/>
        <w:jc w:val="right"/>
      </w:pPr>
      <w:r>
        <w:t xml:space="preserve">                             </w:t>
      </w:r>
      <w:r w:rsidR="00391B08">
        <w:t xml:space="preserve">                      </w:t>
      </w:r>
    </w:p>
    <w:p w:rsidR="00D26F8B" w:rsidRDefault="00D26F8B" w:rsidP="00391B08">
      <w:pPr>
        <w:pStyle w:val="2"/>
        <w:spacing w:before="0"/>
        <w:ind w:left="0"/>
        <w:jc w:val="right"/>
      </w:pPr>
    </w:p>
    <w:p w:rsidR="00D26F8B" w:rsidRDefault="00D26F8B" w:rsidP="00391B08">
      <w:pPr>
        <w:pStyle w:val="2"/>
        <w:spacing w:before="0"/>
        <w:ind w:left="0"/>
        <w:jc w:val="right"/>
      </w:pPr>
    </w:p>
    <w:p w:rsidR="00D96E71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>
        <w:lastRenderedPageBreak/>
        <w:t xml:space="preserve">    </w:t>
      </w:r>
      <w:r w:rsidR="00DD403B" w:rsidRPr="00391B08">
        <w:rPr>
          <w:b w:val="0"/>
        </w:rPr>
        <w:t xml:space="preserve">Приложение № 1 </w:t>
      </w:r>
    </w:p>
    <w:p w:rsidR="00DD403B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D403B" w:rsidRPr="00391B08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DD403B" w:rsidRDefault="00DD403B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Залесовский сельсовет</w:t>
      </w:r>
    </w:p>
    <w:p w:rsidR="00391B08" w:rsidRPr="00391B08" w:rsidRDefault="006B3701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04.08.2025 № 46-п</w:t>
      </w:r>
    </w:p>
    <w:p w:rsidR="00D96E71" w:rsidRDefault="00D96E71">
      <w:pPr>
        <w:pStyle w:val="2"/>
        <w:spacing w:before="0"/>
        <w:ind w:left="0"/>
        <w:jc w:val="center"/>
      </w:pPr>
    </w:p>
    <w:p w:rsidR="00D96E71" w:rsidRDefault="00D96E71">
      <w:pPr>
        <w:pStyle w:val="2"/>
        <w:spacing w:before="0"/>
        <w:ind w:left="0"/>
        <w:jc w:val="center"/>
      </w:pPr>
    </w:p>
    <w:p w:rsidR="009817EA" w:rsidRDefault="000F4762">
      <w:pPr>
        <w:pStyle w:val="2"/>
        <w:spacing w:before="0"/>
        <w:ind w:left="0"/>
        <w:jc w:val="center"/>
      </w:pPr>
      <w:r>
        <w:t>Состав</w:t>
      </w:r>
      <w:r>
        <w:rPr>
          <w:spacing w:val="-1"/>
        </w:rPr>
        <w:t xml:space="preserve"> </w:t>
      </w:r>
      <w:r>
        <w:rPr>
          <w:spacing w:val="-2"/>
        </w:rPr>
        <w:t>комиссии</w:t>
      </w:r>
    </w:p>
    <w:p w:rsidR="009817EA" w:rsidRDefault="000F4762">
      <w:pPr>
        <w:ind w:left="3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проведению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проверки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готовности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отопительному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периоду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2025-2026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годов теплоснабжающих организаций и потребителей тепловой энергии</w:t>
      </w:r>
    </w:p>
    <w:p w:rsidR="009817EA" w:rsidRDefault="009817EA">
      <w:pPr>
        <w:pStyle w:val="a3"/>
        <w:rPr>
          <w:b/>
          <w:sz w:val="20"/>
        </w:rPr>
      </w:pPr>
    </w:p>
    <w:p w:rsidR="009817EA" w:rsidRDefault="009817EA">
      <w:pPr>
        <w:pStyle w:val="a3"/>
        <w:spacing w:before="95"/>
        <w:rPr>
          <w:b/>
          <w:sz w:val="20"/>
        </w:rPr>
      </w:pPr>
    </w:p>
    <w:tbl>
      <w:tblPr>
        <w:tblStyle w:val="TableNormal"/>
        <w:tblW w:w="0" w:type="auto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6"/>
        <w:gridCol w:w="6945"/>
      </w:tblGrid>
      <w:tr w:rsidR="009817EA" w:rsidTr="00DA48BB">
        <w:trPr>
          <w:trHeight w:val="253"/>
        </w:trPr>
        <w:tc>
          <w:tcPr>
            <w:tcW w:w="3266" w:type="dxa"/>
          </w:tcPr>
          <w:p w:rsidR="009817EA" w:rsidRDefault="000F4762">
            <w:pPr>
              <w:pStyle w:val="TableParagraph"/>
              <w:spacing w:before="1" w:line="233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Ф.И.О.</w:t>
            </w:r>
          </w:p>
        </w:tc>
        <w:tc>
          <w:tcPr>
            <w:tcW w:w="6945" w:type="dxa"/>
          </w:tcPr>
          <w:p w:rsidR="009817EA" w:rsidRDefault="000F4762">
            <w:pPr>
              <w:pStyle w:val="TableParagraph"/>
              <w:spacing w:before="1" w:line="233" w:lineRule="exact"/>
              <w:ind w:left="5" w:right="4"/>
              <w:jc w:val="center"/>
              <w:rPr>
                <w:b/>
              </w:rPr>
            </w:pPr>
            <w:r>
              <w:rPr>
                <w:b/>
              </w:rPr>
              <w:t>Занимаемая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должность</w:t>
            </w:r>
          </w:p>
        </w:tc>
      </w:tr>
      <w:tr w:rsidR="009817EA" w:rsidTr="00DA48BB">
        <w:trPr>
          <w:trHeight w:val="827"/>
        </w:trPr>
        <w:tc>
          <w:tcPr>
            <w:tcW w:w="3266" w:type="dxa"/>
          </w:tcPr>
          <w:p w:rsidR="009817EA" w:rsidRDefault="00D96E71" w:rsidP="00DD403B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Пастухова Надежда Федоровна </w:t>
            </w:r>
          </w:p>
        </w:tc>
        <w:tc>
          <w:tcPr>
            <w:tcW w:w="6945" w:type="dxa"/>
          </w:tcPr>
          <w:p w:rsidR="009817EA" w:rsidRDefault="00D96E71" w:rsidP="00DD403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>Председатель комиссии, глава</w:t>
            </w:r>
            <w:r>
              <w:rPr>
                <w:spacing w:val="-9"/>
                <w:sz w:val="24"/>
              </w:rPr>
              <w:t xml:space="preserve"> Залесовского сельсовета</w:t>
            </w:r>
          </w:p>
        </w:tc>
      </w:tr>
      <w:tr w:rsidR="009817EA" w:rsidTr="00DA48BB">
        <w:trPr>
          <w:trHeight w:val="552"/>
        </w:trPr>
        <w:tc>
          <w:tcPr>
            <w:tcW w:w="3266" w:type="dxa"/>
          </w:tcPr>
          <w:p w:rsidR="009817EA" w:rsidRDefault="00D96E71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>Шишкина Татьяна Михайловна</w:t>
            </w:r>
          </w:p>
        </w:tc>
        <w:tc>
          <w:tcPr>
            <w:tcW w:w="6945" w:type="dxa"/>
          </w:tcPr>
          <w:p w:rsidR="009817EA" w:rsidRDefault="00DD403B" w:rsidP="00DD403B">
            <w:pPr>
              <w:pStyle w:val="TableParagraph"/>
              <w:spacing w:before="232" w:line="240" w:lineRule="auto"/>
              <w:ind w:left="5" w:right="2"/>
              <w:rPr>
                <w:sz w:val="24"/>
              </w:rPr>
            </w:pPr>
            <w:r>
              <w:rPr>
                <w:sz w:val="24"/>
              </w:rPr>
              <w:t>Заместитель председателя комиссии, д</w:t>
            </w:r>
            <w:r w:rsidR="00D96E71">
              <w:rPr>
                <w:sz w:val="24"/>
              </w:rPr>
              <w:t>иректор Залесовской общеобразовательной школы</w:t>
            </w:r>
            <w:r>
              <w:rPr>
                <w:sz w:val="24"/>
              </w:rPr>
              <w:t xml:space="preserve"> (по согласованию)</w:t>
            </w:r>
          </w:p>
        </w:tc>
      </w:tr>
      <w:tr w:rsidR="00DD403B" w:rsidTr="00DA48BB">
        <w:trPr>
          <w:trHeight w:val="552"/>
        </w:trPr>
        <w:tc>
          <w:tcPr>
            <w:tcW w:w="3266" w:type="dxa"/>
          </w:tcPr>
          <w:p w:rsidR="00DD403B" w:rsidRDefault="00DD403B" w:rsidP="00D96E71">
            <w:pPr>
              <w:pStyle w:val="TableParagraph"/>
              <w:spacing w:line="268" w:lineRule="exact"/>
              <w:ind w:left="0"/>
              <w:rPr>
                <w:sz w:val="24"/>
              </w:rPr>
            </w:pPr>
            <w:r>
              <w:rPr>
                <w:sz w:val="24"/>
              </w:rPr>
              <w:t xml:space="preserve"> Поликарпова Любовь Петровна </w:t>
            </w:r>
          </w:p>
        </w:tc>
        <w:tc>
          <w:tcPr>
            <w:tcW w:w="6945" w:type="dxa"/>
          </w:tcPr>
          <w:p w:rsidR="00DD403B" w:rsidRDefault="00DD403B" w:rsidP="00DD403B">
            <w:pPr>
              <w:pStyle w:val="TableParagraph"/>
              <w:spacing w:before="232" w:line="240" w:lineRule="auto"/>
              <w:ind w:left="5" w:right="2"/>
              <w:rPr>
                <w:sz w:val="24"/>
              </w:rPr>
            </w:pPr>
            <w:r>
              <w:rPr>
                <w:sz w:val="24"/>
              </w:rPr>
              <w:t>Секретарь комиссии, учетно- военный работник Залесовского сельсовета</w:t>
            </w:r>
          </w:p>
        </w:tc>
      </w:tr>
      <w:tr w:rsidR="009817EA" w:rsidTr="00DA48BB">
        <w:trPr>
          <w:trHeight w:val="791"/>
        </w:trPr>
        <w:tc>
          <w:tcPr>
            <w:tcW w:w="3266" w:type="dxa"/>
          </w:tcPr>
          <w:p w:rsidR="009817EA" w:rsidRDefault="00D96E71" w:rsidP="00DD403B">
            <w:pPr>
              <w:pStyle w:val="TableParagraph"/>
              <w:spacing w:line="240" w:lineRule="auto"/>
              <w:ind w:left="0" w:right="719"/>
              <w:rPr>
                <w:sz w:val="24"/>
              </w:rPr>
            </w:pPr>
            <w:r>
              <w:rPr>
                <w:sz w:val="24"/>
              </w:rPr>
              <w:t xml:space="preserve">Лаврентьева Тамара Владимировна </w:t>
            </w:r>
          </w:p>
        </w:tc>
        <w:tc>
          <w:tcPr>
            <w:tcW w:w="6945" w:type="dxa"/>
          </w:tcPr>
          <w:p w:rsidR="00DD403B" w:rsidRDefault="00D96E71" w:rsidP="00DD403B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z w:val="24"/>
              </w:rPr>
              <w:t>Заведующая Залесовским сельским домом культуры</w:t>
            </w:r>
          </w:p>
          <w:p w:rsidR="009817EA" w:rsidRDefault="00DD403B" w:rsidP="00DD403B">
            <w:pPr>
              <w:pStyle w:val="TableParagraph"/>
              <w:spacing w:line="264" w:lineRule="exact"/>
              <w:ind w:left="5" w:right="1"/>
              <w:rPr>
                <w:sz w:val="24"/>
              </w:rPr>
            </w:pPr>
            <w:r>
              <w:rPr>
                <w:sz w:val="24"/>
              </w:rPr>
              <w:t>(по согласованию)</w:t>
            </w:r>
          </w:p>
        </w:tc>
      </w:tr>
      <w:tr w:rsidR="009817EA" w:rsidTr="00DA48BB">
        <w:trPr>
          <w:trHeight w:val="1343"/>
        </w:trPr>
        <w:tc>
          <w:tcPr>
            <w:tcW w:w="3266" w:type="dxa"/>
          </w:tcPr>
          <w:p w:rsidR="009817EA" w:rsidRDefault="00D96E71" w:rsidP="00DD403B">
            <w:pPr>
              <w:pStyle w:val="TableParagraph"/>
              <w:spacing w:line="237" w:lineRule="auto"/>
              <w:ind w:left="0" w:right="701"/>
              <w:rPr>
                <w:sz w:val="24"/>
              </w:rPr>
            </w:pPr>
            <w:r>
              <w:rPr>
                <w:sz w:val="24"/>
              </w:rPr>
              <w:t xml:space="preserve">Быков Валерий Андреевич </w:t>
            </w:r>
          </w:p>
        </w:tc>
        <w:tc>
          <w:tcPr>
            <w:tcW w:w="6945" w:type="dxa"/>
          </w:tcPr>
          <w:p w:rsidR="00D96E71" w:rsidRDefault="000F4762" w:rsidP="00DD403B">
            <w:pPr>
              <w:pStyle w:val="TableParagraph"/>
              <w:spacing w:before="236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Депутат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 w:rsidR="00DD403B">
              <w:rPr>
                <w:sz w:val="24"/>
              </w:rPr>
              <w:t>депутатов</w:t>
            </w:r>
            <w:r w:rsidR="00DD403B">
              <w:rPr>
                <w:spacing w:val="-8"/>
                <w:sz w:val="24"/>
              </w:rPr>
              <w:t xml:space="preserve"> </w:t>
            </w:r>
            <w:r w:rsidR="00DD403B">
              <w:rPr>
                <w:sz w:val="24"/>
              </w:rPr>
              <w:t>Залесовского</w:t>
            </w:r>
            <w:r w:rsidR="00D96E71">
              <w:rPr>
                <w:sz w:val="24"/>
              </w:rPr>
              <w:t xml:space="preserve"> сельсовета</w:t>
            </w:r>
            <w:r>
              <w:rPr>
                <w:sz w:val="24"/>
              </w:rPr>
              <w:t xml:space="preserve"> </w:t>
            </w:r>
          </w:p>
          <w:p w:rsidR="009817EA" w:rsidRDefault="009817EA" w:rsidP="00DD403B">
            <w:pPr>
              <w:pStyle w:val="TableParagraph"/>
              <w:spacing w:line="270" w:lineRule="atLeast"/>
              <w:ind w:left="5" w:right="5"/>
              <w:rPr>
                <w:sz w:val="24"/>
              </w:rPr>
            </w:pPr>
          </w:p>
        </w:tc>
      </w:tr>
      <w:tr w:rsidR="009817EA" w:rsidTr="00DA48BB">
        <w:trPr>
          <w:trHeight w:val="793"/>
        </w:trPr>
        <w:tc>
          <w:tcPr>
            <w:tcW w:w="3266" w:type="dxa"/>
          </w:tcPr>
          <w:p w:rsidR="009817EA" w:rsidRDefault="00D96E71" w:rsidP="00DD403B">
            <w:pPr>
              <w:pStyle w:val="TableParagraph"/>
              <w:spacing w:line="240" w:lineRule="auto"/>
              <w:ind w:left="0" w:right="800"/>
              <w:rPr>
                <w:sz w:val="24"/>
              </w:rPr>
            </w:pPr>
            <w:r>
              <w:rPr>
                <w:sz w:val="24"/>
              </w:rPr>
              <w:t>Романов Владимир Николаевич</w:t>
            </w:r>
          </w:p>
        </w:tc>
        <w:tc>
          <w:tcPr>
            <w:tcW w:w="6945" w:type="dxa"/>
          </w:tcPr>
          <w:p w:rsidR="009817EA" w:rsidRDefault="00D96E71" w:rsidP="00DD403B">
            <w:pPr>
              <w:pStyle w:val="TableParagraph"/>
              <w:spacing w:before="222" w:line="270" w:lineRule="atLeast"/>
              <w:ind w:left="0" w:right="606"/>
              <w:rPr>
                <w:sz w:val="24"/>
              </w:rPr>
            </w:pPr>
            <w:r>
              <w:rPr>
                <w:sz w:val="24"/>
              </w:rPr>
              <w:t xml:space="preserve">Инженер КФХ </w:t>
            </w:r>
            <w:r w:rsidR="00DD403B">
              <w:rPr>
                <w:sz w:val="24"/>
              </w:rPr>
              <w:t>«Кристалл</w:t>
            </w:r>
            <w:r>
              <w:rPr>
                <w:sz w:val="24"/>
              </w:rPr>
              <w:t>» (по согласованию)</w:t>
            </w:r>
          </w:p>
        </w:tc>
      </w:tr>
      <w:tr w:rsidR="009817EA" w:rsidTr="00DA48BB">
        <w:trPr>
          <w:trHeight w:val="791"/>
        </w:trPr>
        <w:tc>
          <w:tcPr>
            <w:tcW w:w="3266" w:type="dxa"/>
          </w:tcPr>
          <w:p w:rsidR="009817EA" w:rsidRDefault="00DD403B" w:rsidP="00DD403B">
            <w:pPr>
              <w:pStyle w:val="TableParagraph"/>
              <w:spacing w:line="240" w:lineRule="auto"/>
              <w:ind w:left="0"/>
              <w:rPr>
                <w:sz w:val="24"/>
              </w:rPr>
            </w:pPr>
            <w:r>
              <w:rPr>
                <w:sz w:val="24"/>
              </w:rPr>
              <w:t xml:space="preserve">Дубков Сергей Владимирович </w:t>
            </w:r>
          </w:p>
        </w:tc>
        <w:tc>
          <w:tcPr>
            <w:tcW w:w="6945" w:type="dxa"/>
          </w:tcPr>
          <w:p w:rsidR="00DD403B" w:rsidRDefault="00DD403B" w:rsidP="00DD403B">
            <w:pPr>
              <w:pStyle w:val="TableParagraph"/>
              <w:spacing w:before="236" w:line="237" w:lineRule="auto"/>
              <w:ind w:left="5"/>
              <w:rPr>
                <w:sz w:val="24"/>
              </w:rPr>
            </w:pPr>
            <w:r>
              <w:rPr>
                <w:sz w:val="24"/>
              </w:rPr>
              <w:t>Депутат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депутатов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Залесовского сельсовета </w:t>
            </w:r>
          </w:p>
          <w:p w:rsidR="009817EA" w:rsidRDefault="009817EA" w:rsidP="00DD403B">
            <w:pPr>
              <w:pStyle w:val="TableParagraph"/>
              <w:spacing w:before="220" w:line="270" w:lineRule="atLeast"/>
              <w:ind w:left="690" w:hanging="348"/>
              <w:rPr>
                <w:sz w:val="24"/>
              </w:rPr>
            </w:pPr>
          </w:p>
        </w:tc>
      </w:tr>
    </w:tbl>
    <w:p w:rsidR="009817EA" w:rsidRDefault="009817EA">
      <w:pPr>
        <w:pStyle w:val="TableParagraph"/>
        <w:spacing w:line="270" w:lineRule="atLeast"/>
        <w:rPr>
          <w:sz w:val="24"/>
        </w:rPr>
        <w:sectPr w:rsidR="009817EA">
          <w:headerReference w:type="default" r:id="rId9"/>
          <w:pgSz w:w="11910" w:h="16840"/>
          <w:pgMar w:top="1900" w:right="708" w:bottom="280" w:left="1275" w:header="907" w:footer="0" w:gutter="0"/>
          <w:pgNumType w:start="1"/>
          <w:cols w:space="720"/>
        </w:sectPr>
      </w:pP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2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Залесовский сельсовет</w:t>
      </w:r>
    </w:p>
    <w:p w:rsidR="00DD403B" w:rsidRDefault="006B3701" w:rsidP="00FA79C9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04.08.2025 № 44-п</w:t>
      </w:r>
    </w:p>
    <w:p w:rsidR="009817EA" w:rsidRDefault="00DD403B" w:rsidP="00DD403B">
      <w:pPr>
        <w:ind w:left="3830"/>
        <w:rPr>
          <w:b/>
        </w:rPr>
      </w:pPr>
      <w:r>
        <w:rPr>
          <w:b/>
        </w:rPr>
        <w:t>П</w:t>
      </w:r>
      <w:r w:rsidR="000F4762">
        <w:rPr>
          <w:b/>
        </w:rPr>
        <w:t>оложение</w:t>
      </w:r>
      <w:r w:rsidR="000F4762">
        <w:rPr>
          <w:b/>
          <w:spacing w:val="-3"/>
        </w:rPr>
        <w:t xml:space="preserve"> </w:t>
      </w:r>
      <w:r w:rsidR="000F4762">
        <w:rPr>
          <w:b/>
        </w:rPr>
        <w:t>о</w:t>
      </w:r>
      <w:r w:rsidR="000F4762">
        <w:rPr>
          <w:b/>
          <w:spacing w:val="-2"/>
        </w:rPr>
        <w:t xml:space="preserve"> комиссии</w:t>
      </w:r>
    </w:p>
    <w:p w:rsidR="00DD403B" w:rsidRDefault="000F4762" w:rsidP="00DD403B">
      <w:pPr>
        <w:spacing w:before="2"/>
        <w:ind w:left="1559" w:right="155" w:hanging="555"/>
        <w:rPr>
          <w:b/>
        </w:rPr>
      </w:pPr>
      <w:r>
        <w:rPr>
          <w:b/>
        </w:rPr>
        <w:t>по</w:t>
      </w:r>
      <w:r>
        <w:rPr>
          <w:b/>
          <w:spacing w:val="-3"/>
        </w:rPr>
        <w:t xml:space="preserve"> </w:t>
      </w:r>
      <w:r>
        <w:rPr>
          <w:b/>
        </w:rPr>
        <w:t>проведению</w:t>
      </w:r>
      <w:r>
        <w:rPr>
          <w:b/>
          <w:spacing w:val="-3"/>
        </w:rPr>
        <w:t xml:space="preserve"> </w:t>
      </w:r>
      <w:r>
        <w:rPr>
          <w:b/>
        </w:rPr>
        <w:t>проверки</w:t>
      </w:r>
      <w:r>
        <w:rPr>
          <w:b/>
          <w:spacing w:val="-3"/>
        </w:rPr>
        <w:t xml:space="preserve"> </w:t>
      </w:r>
      <w:r>
        <w:rPr>
          <w:b/>
        </w:rPr>
        <w:t>готовности</w:t>
      </w:r>
      <w:r>
        <w:rPr>
          <w:b/>
          <w:spacing w:val="-3"/>
        </w:rPr>
        <w:t xml:space="preserve"> </w:t>
      </w:r>
      <w:r>
        <w:rPr>
          <w:b/>
        </w:rPr>
        <w:t>к</w:t>
      </w:r>
      <w:r>
        <w:rPr>
          <w:b/>
          <w:spacing w:val="-6"/>
        </w:rPr>
        <w:t xml:space="preserve"> </w:t>
      </w:r>
      <w:r>
        <w:rPr>
          <w:b/>
        </w:rPr>
        <w:t>отопительному</w:t>
      </w:r>
      <w:r>
        <w:rPr>
          <w:b/>
          <w:spacing w:val="-3"/>
        </w:rPr>
        <w:t xml:space="preserve"> </w:t>
      </w:r>
      <w:r>
        <w:rPr>
          <w:b/>
        </w:rPr>
        <w:t>периоду</w:t>
      </w:r>
      <w:r>
        <w:rPr>
          <w:b/>
          <w:spacing w:val="-6"/>
        </w:rPr>
        <w:t xml:space="preserve"> </w:t>
      </w:r>
      <w:r>
        <w:rPr>
          <w:b/>
        </w:rPr>
        <w:t>2025-2026</w:t>
      </w:r>
      <w:r>
        <w:rPr>
          <w:b/>
          <w:spacing w:val="-3"/>
        </w:rPr>
        <w:t xml:space="preserve"> </w:t>
      </w:r>
      <w:r w:rsidR="00DD403B">
        <w:rPr>
          <w:b/>
        </w:rPr>
        <w:t>годов потребителей</w:t>
      </w:r>
      <w:r>
        <w:rPr>
          <w:b/>
        </w:rPr>
        <w:t xml:space="preserve"> тепловой энергии, расположенных на </w:t>
      </w:r>
      <w:r w:rsidR="00DD403B">
        <w:rPr>
          <w:b/>
        </w:rPr>
        <w:t>территории</w:t>
      </w:r>
    </w:p>
    <w:p w:rsidR="00DD403B" w:rsidRDefault="00DD403B" w:rsidP="00DD403B">
      <w:pPr>
        <w:spacing w:before="2"/>
        <w:ind w:left="1559" w:right="155" w:hanging="555"/>
        <w:rPr>
          <w:b/>
        </w:rPr>
      </w:pPr>
      <w:r>
        <w:rPr>
          <w:b/>
        </w:rPr>
        <w:t>Залесовского сельсовета   Красногвардейского района Оренбургской области</w:t>
      </w:r>
    </w:p>
    <w:p w:rsidR="009817EA" w:rsidRDefault="009817EA" w:rsidP="00DD403B">
      <w:pPr>
        <w:pStyle w:val="a3"/>
        <w:rPr>
          <w:b/>
          <w:sz w:val="22"/>
        </w:rPr>
      </w:pPr>
    </w:p>
    <w:p w:rsidR="009817EA" w:rsidRDefault="000F4762">
      <w:pPr>
        <w:pStyle w:val="a4"/>
        <w:numPr>
          <w:ilvl w:val="0"/>
          <w:numId w:val="7"/>
        </w:numPr>
        <w:tabs>
          <w:tab w:val="left" w:pos="1071"/>
        </w:tabs>
        <w:spacing w:line="250" w:lineRule="exact"/>
        <w:ind w:left="1071" w:hanging="220"/>
        <w:jc w:val="both"/>
        <w:rPr>
          <w:b/>
        </w:rPr>
      </w:pPr>
      <w:r>
        <w:rPr>
          <w:b/>
        </w:rPr>
        <w:t>Общие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положения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69"/>
        </w:tabs>
        <w:ind w:right="138" w:firstLine="707"/>
        <w:jc w:val="both"/>
      </w:pPr>
      <w:r>
        <w:t>Положение о комиссии по проведению проверки готовности к отопительному периоду 2025-2026 годов теплоснабжающих, теплосетевых организаций и потребителей тепловой энергии, расположенных на территории</w:t>
      </w:r>
      <w:r w:rsidR="00DD403B">
        <w:t xml:space="preserve"> Залесовского сельсовета Красногвардейского района Оренбургской области,</w:t>
      </w:r>
      <w:r>
        <w:t xml:space="preserve"> определяет порядок работы комиссии по оценке готовности теплоснабжающих организаций, теплосетевых организаций и потребителей тепловой энергии к отопительному периоду (далее - Комиссия).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50"/>
        </w:tabs>
        <w:ind w:right="143" w:firstLine="707"/>
        <w:jc w:val="both"/>
      </w:pPr>
      <w:r>
        <w:t>В своей деятельности Комиссия руководствуется Федеральным законом от 27.07.2010 № 190-ФЗ «О теплоснабжении», постановлением Госстроя Российской Федерации от 27.09.2003 № 170</w:t>
      </w:r>
    </w:p>
    <w:p w:rsidR="009817EA" w:rsidRDefault="000F4762">
      <w:pPr>
        <w:ind w:left="143" w:right="138"/>
        <w:jc w:val="both"/>
      </w:pPr>
      <w:r>
        <w:t>«Об утверждении Правил и норм технической эксплуатации жилищного фонда», Приказом Министерства энергетики Российской Федерации от 13.11.2024 года № 2234 «Об утверждении</w:t>
      </w:r>
      <w:r>
        <w:rPr>
          <w:spacing w:val="40"/>
        </w:rPr>
        <w:t xml:space="preserve"> </w:t>
      </w:r>
      <w:r>
        <w:t>правил обеспечения готовности к отопительному периоду и порядка проведения оценки обеспечения готовности к отопительному периоду», иными муниципальными правовыми актами, а также настоящим Положением.</w:t>
      </w:r>
    </w:p>
    <w:p w:rsidR="009817EA" w:rsidRPr="00FA79C9" w:rsidRDefault="00FA79C9" w:rsidP="00FA79C9">
      <w:pPr>
        <w:tabs>
          <w:tab w:val="left" w:pos="1126"/>
        </w:tabs>
        <w:spacing w:line="250" w:lineRule="exact"/>
        <w:rPr>
          <w:b/>
        </w:rPr>
      </w:pPr>
      <w:r>
        <w:rPr>
          <w:szCs w:val="24"/>
        </w:rPr>
        <w:t xml:space="preserve">                                                    2.</w:t>
      </w:r>
      <w:r w:rsidR="000F4762" w:rsidRPr="00FA79C9">
        <w:rPr>
          <w:b/>
        </w:rPr>
        <w:t>Цели</w:t>
      </w:r>
      <w:r w:rsidR="000F4762" w:rsidRPr="00FA79C9">
        <w:rPr>
          <w:b/>
          <w:spacing w:val="-3"/>
        </w:rPr>
        <w:t xml:space="preserve"> </w:t>
      </w:r>
      <w:r w:rsidR="000F4762" w:rsidRPr="00FA79C9">
        <w:rPr>
          <w:b/>
        </w:rPr>
        <w:t>и</w:t>
      </w:r>
      <w:r w:rsidR="000F4762" w:rsidRPr="00FA79C9">
        <w:rPr>
          <w:b/>
          <w:spacing w:val="-4"/>
        </w:rPr>
        <w:t xml:space="preserve"> </w:t>
      </w:r>
      <w:r w:rsidR="000F4762" w:rsidRPr="00FA79C9">
        <w:rPr>
          <w:b/>
        </w:rPr>
        <w:t>задачи</w:t>
      </w:r>
      <w:r w:rsidR="000F4762" w:rsidRPr="00FA79C9">
        <w:rPr>
          <w:b/>
          <w:spacing w:val="-2"/>
        </w:rPr>
        <w:t xml:space="preserve"> комиссии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86"/>
        </w:tabs>
        <w:ind w:right="144" w:firstLine="707"/>
      </w:pPr>
      <w:r>
        <w:t>Комиссия</w:t>
      </w:r>
      <w:r>
        <w:rPr>
          <w:spacing w:val="40"/>
        </w:rPr>
        <w:t xml:space="preserve"> </w:t>
      </w:r>
      <w:r>
        <w:t>создана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целях</w:t>
      </w:r>
      <w:r>
        <w:rPr>
          <w:spacing w:val="40"/>
        </w:rPr>
        <w:t xml:space="preserve"> </w:t>
      </w:r>
      <w:r>
        <w:t>подготовки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устойчивого</w:t>
      </w:r>
      <w:r>
        <w:rPr>
          <w:spacing w:val="40"/>
        </w:rPr>
        <w:t xml:space="preserve"> </w:t>
      </w:r>
      <w:r>
        <w:t>функционирования объектов социальной сферы и жилищно-коммунального хозяйства в отопительный период.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344"/>
        </w:tabs>
        <w:ind w:right="144" w:firstLine="707"/>
      </w:pPr>
      <w:r>
        <w:t>Основными</w:t>
      </w:r>
      <w:r>
        <w:rPr>
          <w:spacing w:val="80"/>
        </w:rPr>
        <w:t xml:space="preserve"> </w:t>
      </w:r>
      <w:r>
        <w:t>задачами</w:t>
      </w:r>
      <w:r>
        <w:rPr>
          <w:spacing w:val="80"/>
        </w:rPr>
        <w:t xml:space="preserve"> </w:t>
      </w:r>
      <w:r>
        <w:t>Комиссии</w:t>
      </w:r>
      <w:r>
        <w:rPr>
          <w:spacing w:val="80"/>
        </w:rPr>
        <w:t xml:space="preserve"> </w:t>
      </w:r>
      <w:r>
        <w:t>является</w:t>
      </w:r>
      <w:r>
        <w:rPr>
          <w:spacing w:val="80"/>
        </w:rPr>
        <w:t xml:space="preserve"> </w:t>
      </w:r>
      <w:r>
        <w:t>проверка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теплоснабжающих, теплосетевых организаций и потребителей тепловой энергии к отопительному периоду.</w:t>
      </w:r>
    </w:p>
    <w:p w:rsidR="009817EA" w:rsidRDefault="009817EA">
      <w:pPr>
        <w:pStyle w:val="a3"/>
        <w:spacing w:before="2"/>
        <w:rPr>
          <w:sz w:val="22"/>
        </w:rPr>
      </w:pPr>
    </w:p>
    <w:p w:rsidR="009817EA" w:rsidRPr="00FA79C9" w:rsidRDefault="00FA79C9" w:rsidP="00FA79C9">
      <w:pPr>
        <w:tabs>
          <w:tab w:val="left" w:pos="1071"/>
        </w:tabs>
        <w:spacing w:before="1" w:line="250" w:lineRule="exact"/>
        <w:ind w:left="851"/>
        <w:jc w:val="both"/>
        <w:rPr>
          <w:b/>
        </w:rPr>
      </w:pPr>
      <w:r>
        <w:rPr>
          <w:b/>
        </w:rPr>
        <w:t>3.</w:t>
      </w:r>
      <w:r w:rsidR="000F4762" w:rsidRPr="00FA79C9">
        <w:rPr>
          <w:b/>
        </w:rPr>
        <w:t>Организация</w:t>
      </w:r>
      <w:r w:rsidR="000F4762" w:rsidRPr="00FA79C9">
        <w:rPr>
          <w:b/>
          <w:spacing w:val="-14"/>
        </w:rPr>
        <w:t xml:space="preserve"> </w:t>
      </w:r>
      <w:r w:rsidR="000F4762" w:rsidRPr="00FA79C9">
        <w:rPr>
          <w:b/>
        </w:rPr>
        <w:t>деятельности</w:t>
      </w:r>
      <w:r w:rsidR="000F4762" w:rsidRPr="00FA79C9">
        <w:rPr>
          <w:b/>
          <w:spacing w:val="-11"/>
        </w:rPr>
        <w:t xml:space="preserve"> </w:t>
      </w:r>
      <w:r w:rsidR="000F4762" w:rsidRPr="00FA79C9">
        <w:rPr>
          <w:b/>
          <w:spacing w:val="-2"/>
        </w:rPr>
        <w:t>комиссии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67"/>
        </w:tabs>
        <w:spacing w:line="242" w:lineRule="auto"/>
        <w:ind w:right="140" w:firstLine="707"/>
        <w:jc w:val="both"/>
      </w:pPr>
      <w:r>
        <w:t>Комиссия формируется в составе председателя Комиссии, его заместителя, секретаря и членов Комиссии.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79"/>
        </w:tabs>
        <w:ind w:right="142" w:firstLine="707"/>
        <w:jc w:val="both"/>
      </w:pPr>
      <w:r>
        <w:t>Комиссия имеет право привлекать к работе комиссии должностных лиц предприятий, организаций, учреждений, независимо от форм собственности, участвующих в обеспечении коммунальных услуг населения, обслуживании жилищного фонда.</w:t>
      </w:r>
    </w:p>
    <w:p w:rsidR="009817EA" w:rsidRPr="00FA79C9" w:rsidRDefault="00FA79C9" w:rsidP="00FA79C9">
      <w:pPr>
        <w:tabs>
          <w:tab w:val="left" w:pos="1071"/>
        </w:tabs>
        <w:spacing w:before="251" w:line="250" w:lineRule="exact"/>
        <w:ind w:left="851"/>
        <w:jc w:val="both"/>
        <w:rPr>
          <w:b/>
        </w:rPr>
      </w:pPr>
      <w:r>
        <w:rPr>
          <w:b/>
        </w:rPr>
        <w:t>4.</w:t>
      </w:r>
      <w:r w:rsidR="000F4762" w:rsidRPr="00FA79C9">
        <w:rPr>
          <w:b/>
        </w:rPr>
        <w:t>Порядок</w:t>
      </w:r>
      <w:r w:rsidR="000F4762" w:rsidRPr="00FA79C9">
        <w:rPr>
          <w:b/>
          <w:spacing w:val="-7"/>
        </w:rPr>
        <w:t xml:space="preserve"> </w:t>
      </w:r>
      <w:r w:rsidR="000F4762" w:rsidRPr="00FA79C9">
        <w:rPr>
          <w:b/>
        </w:rPr>
        <w:t>работы</w:t>
      </w:r>
      <w:r w:rsidR="000F4762" w:rsidRPr="00FA79C9">
        <w:rPr>
          <w:b/>
          <w:spacing w:val="-7"/>
        </w:rPr>
        <w:t xml:space="preserve"> </w:t>
      </w:r>
      <w:r w:rsidR="000F4762" w:rsidRPr="00FA79C9">
        <w:rPr>
          <w:b/>
          <w:spacing w:val="-2"/>
        </w:rPr>
        <w:t>комиссии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377"/>
        </w:tabs>
        <w:ind w:right="142" w:firstLine="707"/>
        <w:jc w:val="both"/>
      </w:pPr>
      <w:r>
        <w:t>Комиссия имеет право запрашивать у предприятий, организаций, учреждений, независимо от форм собственности, участвующих в теплоснабжении населения, обслуживании жилищного фонда, необходимую информацию по вопросам, относящимся к компетенции Комиссии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478"/>
        </w:tabs>
        <w:ind w:right="137" w:firstLine="707"/>
        <w:jc w:val="both"/>
      </w:pPr>
      <w:r>
        <w:t>При проверке комиссиями проверяется выполнение тепло сетевыми и теплоснабжающими организациями, и потребителями тепловой энергии требований, установленных правилами обеспечения готовности к отопительному периоду и порядка проведения оценки обеспечения готовности к отопительному периоду.</w:t>
      </w:r>
    </w:p>
    <w:p w:rsidR="009817EA" w:rsidRDefault="000F4762">
      <w:pPr>
        <w:ind w:left="143" w:right="138" w:firstLine="707"/>
        <w:jc w:val="both"/>
      </w:pPr>
      <w:r>
        <w:t>В целях проведения проверки Комиссия рассматривает документы, подтверждающие выполнение требований по готовности, а при необходимости проводит осмотр объектов проверки.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41"/>
        </w:tabs>
        <w:ind w:right="138" w:firstLine="707"/>
        <w:jc w:val="both"/>
      </w:pPr>
      <w:r>
        <w:t>Результаты проверки</w:t>
      </w:r>
      <w:r>
        <w:rPr>
          <w:spacing w:val="-2"/>
        </w:rPr>
        <w:t xml:space="preserve"> </w:t>
      </w:r>
      <w:r>
        <w:t>оформляются актом проверки</w:t>
      </w:r>
      <w:r>
        <w:rPr>
          <w:spacing w:val="-2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к отопительному</w:t>
      </w:r>
      <w:r>
        <w:rPr>
          <w:spacing w:val="-1"/>
        </w:rPr>
        <w:t xml:space="preserve"> </w:t>
      </w:r>
      <w:r>
        <w:t>периоду, который составляется не позднее одного дня с даты завершения проверки.</w:t>
      </w:r>
    </w:p>
    <w:p w:rsidR="009817EA" w:rsidRDefault="000F4762">
      <w:pPr>
        <w:ind w:left="143" w:right="140" w:firstLine="707"/>
        <w:jc w:val="both"/>
      </w:pPr>
      <w:r>
        <w:t>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  <w:p w:rsidR="009817EA" w:rsidRDefault="000F4762">
      <w:pPr>
        <w:pStyle w:val="a4"/>
        <w:numPr>
          <w:ilvl w:val="1"/>
          <w:numId w:val="7"/>
        </w:numPr>
        <w:tabs>
          <w:tab w:val="left" w:pos="1255"/>
        </w:tabs>
        <w:ind w:right="137" w:firstLine="707"/>
        <w:jc w:val="both"/>
      </w:pPr>
      <w:r>
        <w:t xml:space="preserve">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комиссией, устранены в срок, выдается паспорт готовности к отопительному </w:t>
      </w:r>
      <w:r>
        <w:rPr>
          <w:spacing w:val="-2"/>
        </w:rPr>
        <w:t>периоду.</w:t>
      </w:r>
    </w:p>
    <w:p w:rsidR="009817EA" w:rsidRDefault="000F4762" w:rsidP="00D26F8B">
      <w:pPr>
        <w:pStyle w:val="a4"/>
        <w:numPr>
          <w:ilvl w:val="1"/>
          <w:numId w:val="7"/>
        </w:numPr>
        <w:tabs>
          <w:tab w:val="left" w:pos="1237"/>
        </w:tabs>
        <w:ind w:left="1237" w:hanging="386"/>
        <w:jc w:val="both"/>
        <w:sectPr w:rsidR="009817EA">
          <w:pgSz w:w="11910" w:h="16840"/>
          <w:pgMar w:top="1900" w:right="708" w:bottom="280" w:left="1275" w:header="907" w:footer="0" w:gutter="0"/>
          <w:cols w:space="720"/>
        </w:sectPr>
      </w:pPr>
      <w:r>
        <w:t>Решение,</w:t>
      </w:r>
      <w:r>
        <w:rPr>
          <w:spacing w:val="-8"/>
        </w:rPr>
        <w:t xml:space="preserve"> </w:t>
      </w:r>
      <w:r>
        <w:t>принимаемое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Комиссии,</w:t>
      </w:r>
      <w:r>
        <w:rPr>
          <w:spacing w:val="-9"/>
        </w:rPr>
        <w:t xml:space="preserve"> </w:t>
      </w:r>
      <w:r>
        <w:t>оформляется</w:t>
      </w:r>
      <w:r>
        <w:rPr>
          <w:spacing w:val="-5"/>
        </w:rPr>
        <w:t xml:space="preserve"> </w:t>
      </w:r>
      <w:r>
        <w:rPr>
          <w:spacing w:val="-2"/>
        </w:rPr>
        <w:t>протоколом.</w:t>
      </w:r>
    </w:p>
    <w:p w:rsidR="00391B08" w:rsidRPr="00391B08" w:rsidRDefault="00391B08" w:rsidP="00FA79C9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3</w:t>
      </w:r>
      <w:r w:rsidRPr="00391B08">
        <w:rPr>
          <w:b w:val="0"/>
        </w:rPr>
        <w:t xml:space="preserve">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391B08" w:rsidRP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391B08" w:rsidRDefault="00391B08" w:rsidP="00391B08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Залесовский сельсовет</w:t>
      </w:r>
    </w:p>
    <w:p w:rsidR="00391B08" w:rsidRDefault="006B3701" w:rsidP="00391B08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>от 04.08.2025 № 46-п</w:t>
      </w:r>
    </w:p>
    <w:p w:rsidR="009817EA" w:rsidRDefault="00391B08">
      <w:pPr>
        <w:spacing w:before="253"/>
        <w:ind w:left="1535" w:right="155" w:hanging="675"/>
        <w:rPr>
          <w:b/>
          <w:sz w:val="24"/>
        </w:rPr>
      </w:pPr>
      <w:r>
        <w:rPr>
          <w:b/>
          <w:sz w:val="24"/>
        </w:rPr>
        <w:t>П</w:t>
      </w:r>
      <w:r w:rsidR="000F4762">
        <w:rPr>
          <w:b/>
          <w:sz w:val="24"/>
        </w:rPr>
        <w:t>рограмма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проведения</w:t>
      </w:r>
      <w:r w:rsidR="000F4762">
        <w:rPr>
          <w:b/>
          <w:spacing w:val="-4"/>
          <w:sz w:val="24"/>
        </w:rPr>
        <w:t xml:space="preserve"> </w:t>
      </w:r>
      <w:r w:rsidR="000F4762">
        <w:rPr>
          <w:b/>
          <w:sz w:val="24"/>
        </w:rPr>
        <w:t>оценки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обеспечения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готовности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к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отопительному</w:t>
      </w:r>
      <w:r w:rsidR="000F4762">
        <w:rPr>
          <w:b/>
          <w:spacing w:val="-5"/>
          <w:sz w:val="24"/>
        </w:rPr>
        <w:t xml:space="preserve"> </w:t>
      </w:r>
      <w:r w:rsidR="000F4762">
        <w:rPr>
          <w:b/>
          <w:sz w:val="24"/>
        </w:rPr>
        <w:t>периоду 2025-2026 годов потребителей, теплоснабжающих организаций</w:t>
      </w:r>
    </w:p>
    <w:p w:rsidR="009817EA" w:rsidRDefault="000F4762">
      <w:pPr>
        <w:spacing w:before="1"/>
        <w:ind w:left="1307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 w:rsidR="00391B08">
        <w:rPr>
          <w:b/>
          <w:sz w:val="24"/>
        </w:rPr>
        <w:t>территории</w:t>
      </w:r>
      <w:r w:rsidR="00391B08">
        <w:rPr>
          <w:b/>
          <w:spacing w:val="53"/>
          <w:sz w:val="24"/>
        </w:rPr>
        <w:t xml:space="preserve"> </w:t>
      </w:r>
      <w:r w:rsidR="00391B08">
        <w:rPr>
          <w:b/>
          <w:sz w:val="24"/>
        </w:rPr>
        <w:t xml:space="preserve">Залесовского сельсовета Красногвардейского района </w:t>
      </w:r>
    </w:p>
    <w:p w:rsidR="009817EA" w:rsidRDefault="000F4762">
      <w:pPr>
        <w:pStyle w:val="a4"/>
        <w:numPr>
          <w:ilvl w:val="0"/>
          <w:numId w:val="6"/>
        </w:numPr>
        <w:tabs>
          <w:tab w:val="left" w:pos="1091"/>
        </w:tabs>
        <w:spacing w:before="254" w:line="274" w:lineRule="exact"/>
        <w:jc w:val="both"/>
        <w:rPr>
          <w:b/>
          <w:sz w:val="24"/>
        </w:rPr>
      </w:pPr>
      <w:r>
        <w:rPr>
          <w:b/>
          <w:sz w:val="24"/>
        </w:rPr>
        <w:t>Общие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положения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46"/>
        </w:tabs>
        <w:ind w:right="138" w:firstLine="707"/>
        <w:jc w:val="both"/>
        <w:rPr>
          <w:sz w:val="24"/>
        </w:rPr>
      </w:pPr>
      <w:r>
        <w:rPr>
          <w:sz w:val="24"/>
        </w:rPr>
        <w:t xml:space="preserve">Настоящая программа разработана в соответствии с приказом Министерства энергетики Российской Федерации от 13.11.2024 № 2234 «Об утверждении Правил обеспечения готовности к отопительному периоду и Порядка проведения оценки обеспечения готовности к отопительному периоду», содержит информацию об объектах, подлежащих оценке обеспечения готовности к отопительному периоду, определяет работу комиссий по оценке обеспечения готовности объектов к отопительному периоду (далее - Комиссии), графики проведения оценки обеспечения готовности объектов к отопительному </w:t>
      </w:r>
      <w:r>
        <w:rPr>
          <w:spacing w:val="-2"/>
          <w:sz w:val="24"/>
        </w:rPr>
        <w:t>периоду.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01"/>
        </w:tabs>
        <w:ind w:right="146" w:firstLine="707"/>
        <w:jc w:val="both"/>
        <w:rPr>
          <w:sz w:val="24"/>
        </w:rPr>
      </w:pPr>
      <w:r>
        <w:rPr>
          <w:sz w:val="24"/>
        </w:rPr>
        <w:t>Члены комиссии осуществляют свои права и обязанности в рамках требований, указанных в разделе 5 настоящей программы.</w:t>
      </w:r>
    </w:p>
    <w:p w:rsidR="009817EA" w:rsidRDefault="000F4762">
      <w:pPr>
        <w:pStyle w:val="2"/>
        <w:numPr>
          <w:ilvl w:val="0"/>
          <w:numId w:val="6"/>
        </w:numPr>
        <w:tabs>
          <w:tab w:val="left" w:pos="1202"/>
        </w:tabs>
        <w:spacing w:before="3"/>
        <w:ind w:left="143" w:right="146" w:firstLine="707"/>
        <w:jc w:val="both"/>
      </w:pPr>
      <w:r>
        <w:t xml:space="preserve">Объекты, подлежащие оценке обеспечения готовности к отопительному </w:t>
      </w:r>
      <w:r>
        <w:rPr>
          <w:spacing w:val="-2"/>
        </w:rPr>
        <w:t>сезону.</w:t>
      </w:r>
    </w:p>
    <w:p w:rsidR="009817EA" w:rsidRDefault="000F4762">
      <w:pPr>
        <w:pStyle w:val="a3"/>
        <w:spacing w:line="272" w:lineRule="exact"/>
        <w:ind w:left="911"/>
        <w:jc w:val="both"/>
      </w:pPr>
      <w:r>
        <w:t>Указанная</w:t>
      </w:r>
      <w:r>
        <w:rPr>
          <w:spacing w:val="1"/>
        </w:rPr>
        <w:t xml:space="preserve"> </w:t>
      </w:r>
      <w:r>
        <w:t>Комиссия</w:t>
      </w:r>
      <w:r>
        <w:rPr>
          <w:spacing w:val="2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соответствии</w:t>
      </w:r>
      <w:r>
        <w:rPr>
          <w:spacing w:val="3"/>
        </w:rPr>
        <w:t xml:space="preserve"> </w:t>
      </w:r>
      <w:r>
        <w:t>со</w:t>
      </w:r>
      <w:r>
        <w:rPr>
          <w:spacing w:val="2"/>
        </w:rPr>
        <w:t xml:space="preserve"> </w:t>
      </w:r>
      <w:r>
        <w:t>статьей</w:t>
      </w:r>
      <w:r>
        <w:rPr>
          <w:spacing w:val="4"/>
        </w:rPr>
        <w:t xml:space="preserve"> </w:t>
      </w:r>
      <w:r>
        <w:t>20</w:t>
      </w:r>
      <w:r>
        <w:rPr>
          <w:spacing w:val="2"/>
        </w:rPr>
        <w:t xml:space="preserve"> </w:t>
      </w:r>
      <w:r>
        <w:t>Федерального</w:t>
      </w:r>
      <w:r>
        <w:rPr>
          <w:spacing w:val="2"/>
        </w:rPr>
        <w:t xml:space="preserve"> </w:t>
      </w:r>
      <w:r>
        <w:t>закона</w:t>
      </w:r>
      <w:r>
        <w:rPr>
          <w:spacing w:val="1"/>
        </w:rPr>
        <w:t xml:space="preserve"> </w:t>
      </w:r>
      <w:r>
        <w:t>от</w:t>
      </w:r>
      <w:r>
        <w:rPr>
          <w:spacing w:val="4"/>
        </w:rPr>
        <w:t xml:space="preserve"> </w:t>
      </w:r>
      <w:r>
        <w:rPr>
          <w:spacing w:val="-2"/>
        </w:rPr>
        <w:t>27.07.2010</w:t>
      </w:r>
    </w:p>
    <w:p w:rsidR="009817EA" w:rsidRDefault="000F4762">
      <w:pPr>
        <w:pStyle w:val="a3"/>
        <w:ind w:left="143" w:right="140"/>
        <w:jc w:val="both"/>
      </w:pPr>
      <w:r>
        <w:t>№ 190 ФЗ «О теплоснабжении» осуществляет оценку обеспечения готовности к отопительному периоду на</w:t>
      </w:r>
      <w:r w:rsidR="00391B08">
        <w:t xml:space="preserve"> территории Залесовского сельсовета Красногвардейского района </w:t>
      </w:r>
      <w:r w:rsidR="00391B08">
        <w:rPr>
          <w:spacing w:val="40"/>
        </w:rPr>
        <w:t>следующими</w:t>
      </w:r>
      <w:r>
        <w:t xml:space="preserve"> лицами:</w:t>
      </w:r>
    </w:p>
    <w:p w:rsidR="009817EA" w:rsidRPr="00391B08" w:rsidRDefault="00AD3006">
      <w:pPr>
        <w:pStyle w:val="a3"/>
        <w:ind w:left="143" w:right="139" w:firstLine="707"/>
        <w:jc w:val="both"/>
      </w:pPr>
      <w:r>
        <w:t>2.1</w:t>
      </w:r>
      <w:r w:rsidR="000F4762" w:rsidRPr="00391B08">
        <w:t>. Потребителями тепловой энергии, теплопотребляющие установки которых подключены (технологически присоединены) к системе теплоснабжения и которые приобретают тепловую энергию (мощность), теплоноситель для использования на принадлежащих им на праве собственности или ином законном основании теплопотребляющих установках.</w:t>
      </w:r>
    </w:p>
    <w:p w:rsidR="009817EA" w:rsidRDefault="000F4762">
      <w:pPr>
        <w:pStyle w:val="2"/>
        <w:numPr>
          <w:ilvl w:val="0"/>
          <w:numId w:val="6"/>
        </w:numPr>
        <w:tabs>
          <w:tab w:val="left" w:pos="1091"/>
        </w:tabs>
        <w:spacing w:before="5" w:line="274" w:lineRule="exact"/>
        <w:jc w:val="both"/>
      </w:pPr>
      <w:r>
        <w:t>Работа</w:t>
      </w:r>
      <w:r>
        <w:rPr>
          <w:spacing w:val="-5"/>
        </w:rPr>
        <w:t xml:space="preserve"> </w:t>
      </w:r>
      <w:r>
        <w:rPr>
          <w:spacing w:val="-2"/>
        </w:rPr>
        <w:t>Комиссий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586"/>
        </w:tabs>
        <w:ind w:right="149" w:firstLine="707"/>
        <w:jc w:val="both"/>
        <w:rPr>
          <w:sz w:val="24"/>
        </w:rPr>
      </w:pPr>
      <w:r>
        <w:rPr>
          <w:sz w:val="24"/>
        </w:rPr>
        <w:t>Комиссии в своей деятельности руководствуются действующим законодательством Российской Федерации.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284"/>
        </w:tabs>
        <w:ind w:right="147" w:firstLine="707"/>
        <w:jc w:val="both"/>
        <w:rPr>
          <w:sz w:val="24"/>
        </w:rPr>
      </w:pPr>
      <w:r>
        <w:rPr>
          <w:sz w:val="24"/>
        </w:rPr>
        <w:t>Основной задачей Комиссий является оценка обеспечения готовности объектов к отопительному периоду.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44"/>
        </w:tabs>
        <w:ind w:right="145" w:firstLine="707"/>
        <w:jc w:val="both"/>
        <w:rPr>
          <w:sz w:val="24"/>
        </w:rPr>
      </w:pPr>
      <w:r>
        <w:rPr>
          <w:sz w:val="24"/>
        </w:rPr>
        <w:t>Комиссии рассматривают вопросы, связанные с соблюдением требований по обеспечению готовности объектов к отопительному периоду, в соответствии с главой II Правил обеспечения готовности к отопительному периоду, утвержденных приказом Министерства энергетики Российской Федерации о т13.11.2024</w:t>
      </w:r>
      <w:r>
        <w:rPr>
          <w:spacing w:val="40"/>
          <w:sz w:val="24"/>
        </w:rPr>
        <w:t xml:space="preserve"> </w:t>
      </w:r>
      <w:r>
        <w:rPr>
          <w:sz w:val="24"/>
        </w:rPr>
        <w:t>№ 2234.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06"/>
        </w:tabs>
        <w:ind w:right="139" w:firstLine="707"/>
        <w:jc w:val="both"/>
        <w:rPr>
          <w:sz w:val="24"/>
        </w:rPr>
      </w:pPr>
      <w:r>
        <w:rPr>
          <w:sz w:val="24"/>
        </w:rPr>
        <w:t xml:space="preserve">В состав Комиссии входят: председатель комиссии; секретарь комиссии; члены </w:t>
      </w:r>
      <w:r>
        <w:rPr>
          <w:spacing w:val="-2"/>
          <w:sz w:val="24"/>
        </w:rPr>
        <w:t>комиссии.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22"/>
        </w:tabs>
        <w:ind w:right="143" w:firstLine="707"/>
        <w:jc w:val="both"/>
        <w:rPr>
          <w:sz w:val="24"/>
        </w:rPr>
      </w:pPr>
      <w:r>
        <w:rPr>
          <w:sz w:val="24"/>
        </w:rPr>
        <w:t>В случае отсутствия председателя комиссии или члена комиссии, полномочия отсутствующего возлагаются на лицо, исполняющее его обязанности.</w:t>
      </w:r>
    </w:p>
    <w:p w:rsidR="009817EA" w:rsidRDefault="000F4762">
      <w:pPr>
        <w:pStyle w:val="2"/>
        <w:numPr>
          <w:ilvl w:val="0"/>
          <w:numId w:val="6"/>
        </w:numPr>
        <w:tabs>
          <w:tab w:val="left" w:pos="1091"/>
        </w:tabs>
        <w:spacing w:line="274" w:lineRule="exact"/>
        <w:jc w:val="both"/>
      </w:pPr>
      <w:r>
        <w:t>Права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обязанности</w:t>
      </w:r>
      <w:r>
        <w:rPr>
          <w:spacing w:val="-3"/>
        </w:rPr>
        <w:t xml:space="preserve"> </w:t>
      </w:r>
      <w:r>
        <w:t>членов</w:t>
      </w:r>
      <w:r>
        <w:rPr>
          <w:spacing w:val="-2"/>
        </w:rPr>
        <w:t xml:space="preserve"> комиссии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15"/>
        </w:tabs>
        <w:ind w:right="150" w:firstLine="707"/>
        <w:jc w:val="both"/>
        <w:rPr>
          <w:sz w:val="24"/>
        </w:rPr>
      </w:pPr>
      <w:r>
        <w:rPr>
          <w:sz w:val="24"/>
        </w:rPr>
        <w:t>Число членов комиссии, включая ее председателя и заместителя председателя, должно быть нечетным.</w:t>
      </w:r>
    </w:p>
    <w:p w:rsidR="009817EA" w:rsidRDefault="009817EA">
      <w:pPr>
        <w:pStyle w:val="a4"/>
        <w:rPr>
          <w:sz w:val="24"/>
        </w:rPr>
        <w:sectPr w:rsidR="009817EA">
          <w:pgSz w:w="11910" w:h="16840"/>
          <w:pgMar w:top="1900" w:right="708" w:bottom="280" w:left="1275" w:header="907" w:footer="0" w:gutter="0"/>
          <w:cols w:space="720"/>
        </w:sectPr>
      </w:pPr>
    </w:p>
    <w:p w:rsidR="009817EA" w:rsidRDefault="000F4762">
      <w:pPr>
        <w:pStyle w:val="a3"/>
        <w:ind w:left="143"/>
      </w:pPr>
      <w:r>
        <w:lastRenderedPageBreak/>
        <w:t>принимаемые</w:t>
      </w:r>
      <w:r>
        <w:rPr>
          <w:spacing w:val="-7"/>
        </w:rPr>
        <w:t xml:space="preserve"> </w:t>
      </w:r>
      <w:r>
        <w:t>комиссией</w:t>
      </w:r>
      <w:r>
        <w:rPr>
          <w:spacing w:val="-4"/>
        </w:rPr>
        <w:t xml:space="preserve"> </w:t>
      </w:r>
      <w:r>
        <w:rPr>
          <w:spacing w:val="-2"/>
        </w:rPr>
        <w:t>решения.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271"/>
        </w:tabs>
        <w:rPr>
          <w:sz w:val="24"/>
        </w:rPr>
      </w:pPr>
      <w:r>
        <w:rPr>
          <w:sz w:val="24"/>
        </w:rPr>
        <w:t>Председатель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заместитель</w:t>
      </w:r>
      <w:r>
        <w:rPr>
          <w:spacing w:val="-4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-4"/>
          <w:sz w:val="24"/>
        </w:rPr>
        <w:t xml:space="preserve"> </w:t>
      </w:r>
      <w:r>
        <w:rPr>
          <w:sz w:val="24"/>
        </w:rPr>
        <w:t>являются</w:t>
      </w:r>
      <w:r>
        <w:rPr>
          <w:spacing w:val="-4"/>
          <w:sz w:val="24"/>
        </w:rPr>
        <w:t xml:space="preserve"> </w:t>
      </w:r>
      <w:r>
        <w:rPr>
          <w:sz w:val="24"/>
        </w:rPr>
        <w:t>членами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комиссии.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342"/>
        </w:tabs>
        <w:ind w:left="143" w:right="147" w:firstLine="707"/>
        <w:rPr>
          <w:sz w:val="24"/>
        </w:rPr>
      </w:pP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отсутствие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председателя</w:t>
      </w:r>
      <w:r>
        <w:rPr>
          <w:spacing w:val="40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40"/>
          <w:sz w:val="24"/>
        </w:rPr>
        <w:t xml:space="preserve"> </w:t>
      </w:r>
      <w:r>
        <w:rPr>
          <w:sz w:val="24"/>
        </w:rPr>
        <w:t>его</w:t>
      </w:r>
      <w:r>
        <w:rPr>
          <w:spacing w:val="40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исполняет</w:t>
      </w:r>
      <w:r>
        <w:rPr>
          <w:spacing w:val="40"/>
          <w:sz w:val="24"/>
        </w:rPr>
        <w:t xml:space="preserve"> </w:t>
      </w:r>
      <w:r>
        <w:rPr>
          <w:sz w:val="24"/>
        </w:rPr>
        <w:t>заместитель председателя комиссии.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271"/>
        </w:tabs>
        <w:rPr>
          <w:sz w:val="24"/>
        </w:rPr>
      </w:pP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члены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5"/>
          <w:sz w:val="24"/>
        </w:rPr>
        <w:t xml:space="preserve"> </w:t>
      </w:r>
      <w:r>
        <w:rPr>
          <w:sz w:val="24"/>
        </w:rPr>
        <w:t>принятии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обладают</w:t>
      </w:r>
      <w:r>
        <w:rPr>
          <w:spacing w:val="-3"/>
          <w:sz w:val="24"/>
        </w:rPr>
        <w:t xml:space="preserve"> </w:t>
      </w:r>
      <w:r>
        <w:rPr>
          <w:sz w:val="24"/>
        </w:rPr>
        <w:t>равными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правами.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271"/>
        </w:tabs>
        <w:rPr>
          <w:sz w:val="24"/>
        </w:rPr>
      </w:pPr>
      <w:r>
        <w:rPr>
          <w:sz w:val="24"/>
        </w:rPr>
        <w:t>Председатель</w:t>
      </w:r>
      <w:r>
        <w:rPr>
          <w:spacing w:val="-4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обязан:</w:t>
      </w:r>
    </w:p>
    <w:p w:rsidR="009817EA" w:rsidRDefault="000F4762">
      <w:pPr>
        <w:pStyle w:val="a3"/>
        <w:ind w:left="851" w:right="2299"/>
      </w:pPr>
      <w:r>
        <w:t>возглавлять</w:t>
      </w:r>
      <w:r>
        <w:rPr>
          <w:spacing w:val="-6"/>
        </w:rPr>
        <w:t xml:space="preserve"> </w:t>
      </w:r>
      <w:r>
        <w:t>комиссию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руководить</w:t>
      </w:r>
      <w:r>
        <w:rPr>
          <w:spacing w:val="-7"/>
        </w:rPr>
        <w:t xml:space="preserve"> </w:t>
      </w:r>
      <w:r>
        <w:t>ее</w:t>
      </w:r>
      <w:r>
        <w:rPr>
          <w:spacing w:val="-8"/>
        </w:rPr>
        <w:t xml:space="preserve"> </w:t>
      </w:r>
      <w:r>
        <w:t>деятельностью; утверждать настоящую программу;</w:t>
      </w:r>
    </w:p>
    <w:p w:rsidR="009817EA" w:rsidRDefault="000F4762">
      <w:pPr>
        <w:pStyle w:val="a3"/>
        <w:ind w:left="851" w:right="2299"/>
      </w:pPr>
      <w:r>
        <w:t>проводить</w:t>
      </w:r>
      <w:r>
        <w:rPr>
          <w:spacing w:val="-7"/>
        </w:rPr>
        <w:t xml:space="preserve"> </w:t>
      </w:r>
      <w:r>
        <w:t>плановые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внеплановые</w:t>
      </w:r>
      <w:r>
        <w:rPr>
          <w:spacing w:val="-8"/>
        </w:rPr>
        <w:t xml:space="preserve"> </w:t>
      </w:r>
      <w:r>
        <w:t>заседания</w:t>
      </w:r>
      <w:r>
        <w:rPr>
          <w:spacing w:val="-7"/>
        </w:rPr>
        <w:t xml:space="preserve"> </w:t>
      </w:r>
      <w:r>
        <w:t>комиссии; координировать работу комиссии;</w:t>
      </w:r>
    </w:p>
    <w:p w:rsidR="009817EA" w:rsidRDefault="000F4762">
      <w:pPr>
        <w:pStyle w:val="a3"/>
        <w:ind w:left="143" w:firstLine="707"/>
      </w:pPr>
      <w:r>
        <w:t>определять</w:t>
      </w:r>
      <w:r>
        <w:rPr>
          <w:spacing w:val="80"/>
        </w:rPr>
        <w:t xml:space="preserve"> </w:t>
      </w:r>
      <w:r>
        <w:t>сроки</w:t>
      </w:r>
      <w:r>
        <w:rPr>
          <w:spacing w:val="80"/>
        </w:rPr>
        <w:t xml:space="preserve"> </w:t>
      </w:r>
      <w:r>
        <w:t>выдачи</w:t>
      </w:r>
      <w:r>
        <w:rPr>
          <w:spacing w:val="80"/>
        </w:rPr>
        <w:t xml:space="preserve"> </w:t>
      </w:r>
      <w:r>
        <w:t>паспортов</w:t>
      </w:r>
      <w:r>
        <w:rPr>
          <w:spacing w:val="80"/>
        </w:rPr>
        <w:t xml:space="preserve"> </w:t>
      </w:r>
      <w:r>
        <w:t>обеспечения</w:t>
      </w:r>
      <w:r>
        <w:rPr>
          <w:spacing w:val="80"/>
        </w:rPr>
        <w:t xml:space="preserve"> </w:t>
      </w:r>
      <w:r>
        <w:t>готовности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отопительному</w:t>
      </w:r>
      <w:r>
        <w:rPr>
          <w:spacing w:val="80"/>
        </w:rPr>
        <w:t xml:space="preserve"> </w:t>
      </w:r>
      <w:r>
        <w:rPr>
          <w:spacing w:val="-2"/>
        </w:rPr>
        <w:t>периоду.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271"/>
        </w:tabs>
        <w:rPr>
          <w:sz w:val="24"/>
        </w:rPr>
      </w:pPr>
      <w:r>
        <w:rPr>
          <w:sz w:val="24"/>
        </w:rPr>
        <w:t>Члены</w:t>
      </w:r>
      <w:r>
        <w:rPr>
          <w:spacing w:val="-3"/>
          <w:sz w:val="24"/>
        </w:rPr>
        <w:t xml:space="preserve"> </w:t>
      </w:r>
      <w:r>
        <w:rPr>
          <w:sz w:val="24"/>
        </w:rPr>
        <w:t>комиссии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обязаны:</w:t>
      </w:r>
    </w:p>
    <w:p w:rsidR="009817EA" w:rsidRDefault="000F4762">
      <w:pPr>
        <w:pStyle w:val="a3"/>
        <w:spacing w:before="1"/>
        <w:ind w:left="851" w:right="3919"/>
      </w:pPr>
      <w:r>
        <w:t>лично</w:t>
      </w:r>
      <w:r>
        <w:rPr>
          <w:spacing w:val="-7"/>
        </w:rPr>
        <w:t xml:space="preserve"> </w:t>
      </w:r>
      <w:r>
        <w:t>участвовать</w:t>
      </w:r>
      <w:r>
        <w:rPr>
          <w:spacing w:val="-9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заседаниях</w:t>
      </w:r>
      <w:r>
        <w:rPr>
          <w:spacing w:val="-6"/>
        </w:rPr>
        <w:t xml:space="preserve"> </w:t>
      </w:r>
      <w:r>
        <w:t>комиссии; выполнять поручения комиссии;</w:t>
      </w:r>
    </w:p>
    <w:p w:rsidR="009817EA" w:rsidRDefault="000F4762">
      <w:pPr>
        <w:pStyle w:val="a3"/>
        <w:ind w:left="851"/>
      </w:pPr>
      <w:r>
        <w:t>соблюдать</w:t>
      </w:r>
      <w:r>
        <w:rPr>
          <w:spacing w:val="-5"/>
        </w:rPr>
        <w:t xml:space="preserve"> </w:t>
      </w:r>
      <w:r>
        <w:t>установленные</w:t>
      </w:r>
      <w:r>
        <w:rPr>
          <w:spacing w:val="-6"/>
        </w:rPr>
        <w:t xml:space="preserve"> </w:t>
      </w:r>
      <w:r>
        <w:t>комиссией</w:t>
      </w:r>
      <w:r>
        <w:rPr>
          <w:spacing w:val="-4"/>
        </w:rPr>
        <w:t xml:space="preserve"> </w:t>
      </w:r>
      <w:r>
        <w:t>ограничения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разглашение</w:t>
      </w:r>
      <w:r>
        <w:rPr>
          <w:spacing w:val="-4"/>
        </w:rPr>
        <w:t xml:space="preserve"> </w:t>
      </w:r>
      <w:r>
        <w:rPr>
          <w:spacing w:val="-2"/>
        </w:rPr>
        <w:t>информации.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305"/>
        </w:tabs>
        <w:ind w:left="143" w:right="139" w:firstLine="707"/>
        <w:jc w:val="both"/>
        <w:rPr>
          <w:sz w:val="24"/>
        </w:rPr>
      </w:pPr>
      <w:r>
        <w:rPr>
          <w:sz w:val="24"/>
        </w:rPr>
        <w:t>при возникновении прямой или косвенной личной заинтересованности, которая может привести к конфликту интересов при рассмотрении вопросов, сообщить об этом до начала заседания комиссии.</w:t>
      </w:r>
    </w:p>
    <w:p w:rsidR="009817EA" w:rsidRDefault="000F4762">
      <w:pPr>
        <w:pStyle w:val="a4"/>
        <w:numPr>
          <w:ilvl w:val="1"/>
          <w:numId w:val="5"/>
        </w:numPr>
        <w:tabs>
          <w:tab w:val="left" w:pos="1466"/>
        </w:tabs>
        <w:ind w:left="143" w:right="144" w:firstLine="707"/>
        <w:jc w:val="both"/>
        <w:rPr>
          <w:sz w:val="24"/>
        </w:rPr>
      </w:pPr>
      <w:r>
        <w:rPr>
          <w:sz w:val="24"/>
        </w:rPr>
        <w:t>Члены комиссии имеют право участвовать в обсуждении вопросов, рассматриваемых комиссией, вносить предложения и высказываться по любому вопросу, рассматриваемому комиссией.</w:t>
      </w:r>
    </w:p>
    <w:p w:rsidR="009817EA" w:rsidRDefault="000F4762">
      <w:pPr>
        <w:pStyle w:val="2"/>
        <w:numPr>
          <w:ilvl w:val="0"/>
          <w:numId w:val="6"/>
        </w:numPr>
        <w:tabs>
          <w:tab w:val="left" w:pos="1091"/>
        </w:tabs>
        <w:spacing w:before="5" w:line="274" w:lineRule="exact"/>
        <w:jc w:val="both"/>
      </w:pPr>
      <w:r>
        <w:t>Проведение</w:t>
      </w:r>
      <w:r>
        <w:rPr>
          <w:spacing w:val="-5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rPr>
          <w:spacing w:val="-2"/>
        </w:rPr>
        <w:t>готовности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32"/>
        </w:tabs>
        <w:ind w:right="140" w:firstLine="707"/>
        <w:jc w:val="both"/>
        <w:rPr>
          <w:sz w:val="24"/>
        </w:rPr>
      </w:pPr>
      <w:r>
        <w:rPr>
          <w:sz w:val="24"/>
        </w:rPr>
        <w:t>В рамках проведения оценки обеспечения готовности комиссия осуществляет оценку готовности на предмет выполнения требований, установленных Правилами обеспечения готовности к отопительному периоду путем проверки членами комиссии соблюдения требований пунктов 9-11 Правил обеспечения готовности к отопительному периоду, утвержденных приказом Минэнерго России от 13.11.2024 № 2234.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339"/>
        </w:tabs>
        <w:ind w:right="140" w:firstLine="707"/>
        <w:jc w:val="both"/>
        <w:rPr>
          <w:sz w:val="24"/>
        </w:rPr>
      </w:pPr>
      <w:r>
        <w:rPr>
          <w:sz w:val="24"/>
        </w:rPr>
        <w:t>В целях проведения оценки обеспечения готовности комиссия рассматривает документы, подтверждающие выполнение требований по обеспечению готовности. По решению комиссии проводится осмотр объектов оценки обеспечения готовности.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291"/>
        </w:tabs>
        <w:ind w:right="138" w:firstLine="707"/>
        <w:jc w:val="both"/>
        <w:rPr>
          <w:sz w:val="24"/>
        </w:rPr>
      </w:pPr>
      <w:r>
        <w:rPr>
          <w:sz w:val="24"/>
        </w:rPr>
        <w:t>В отношении каждого объекта оценки обеспечения готовности устанавливает их уровень готовности к отопительному периоду (далее — уровень готовности) на основании значения индекса готовности.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формулами, установленными в оценочных листах. Уровень готовности лиц, указанных в разделе 2</w:t>
      </w:r>
      <w:r>
        <w:rPr>
          <w:spacing w:val="40"/>
          <w:sz w:val="24"/>
        </w:rPr>
        <w:t xml:space="preserve"> </w:t>
      </w:r>
      <w:r>
        <w:rPr>
          <w:sz w:val="24"/>
        </w:rPr>
        <w:t>данной программы, определяется как среднеарифметическое значение индексов готовности объектов оценки обеспечения готовности.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271"/>
        </w:tabs>
        <w:ind w:left="851" w:right="1783" w:firstLine="0"/>
        <w:jc w:val="both"/>
        <w:rPr>
          <w:sz w:val="24"/>
        </w:rPr>
      </w:pPr>
      <w:r>
        <w:rPr>
          <w:sz w:val="24"/>
        </w:rPr>
        <w:t>По результатам расчета индекса готовности устанавливается: уровень</w:t>
      </w:r>
      <w:r>
        <w:rPr>
          <w:spacing w:val="-4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«Не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готов»</w:t>
      </w:r>
      <w:r>
        <w:rPr>
          <w:spacing w:val="-8"/>
          <w:sz w:val="24"/>
        </w:rPr>
        <w:t xml:space="preserve"> </w:t>
      </w:r>
      <w:r>
        <w:rPr>
          <w:sz w:val="24"/>
        </w:rPr>
        <w:t>—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индекс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меньше</w:t>
      </w:r>
      <w:r>
        <w:rPr>
          <w:spacing w:val="-5"/>
          <w:sz w:val="24"/>
        </w:rPr>
        <w:t xml:space="preserve"> </w:t>
      </w:r>
      <w:r>
        <w:rPr>
          <w:sz w:val="24"/>
        </w:rPr>
        <w:t>0,8;</w:t>
      </w:r>
    </w:p>
    <w:p w:rsidR="009817EA" w:rsidRDefault="000F4762">
      <w:pPr>
        <w:pStyle w:val="a3"/>
        <w:ind w:left="143" w:right="142" w:firstLine="707"/>
        <w:jc w:val="both"/>
      </w:pPr>
      <w:r>
        <w:t>уровень готовности «Готов с условиями» — если индекс готовности меньше 0,9 и больше либо равен 0,8;</w:t>
      </w:r>
    </w:p>
    <w:p w:rsidR="009817EA" w:rsidRDefault="000F4762">
      <w:pPr>
        <w:pStyle w:val="a3"/>
        <w:ind w:left="851"/>
        <w:jc w:val="both"/>
      </w:pPr>
      <w:r>
        <w:t>уровень</w:t>
      </w:r>
      <w:r>
        <w:rPr>
          <w:spacing w:val="-5"/>
        </w:rPr>
        <w:t xml:space="preserve"> </w:t>
      </w:r>
      <w:r>
        <w:t>готовности</w:t>
      </w:r>
      <w:r>
        <w:rPr>
          <w:spacing w:val="1"/>
        </w:rPr>
        <w:t xml:space="preserve"> </w:t>
      </w:r>
      <w:r>
        <w:t>«Готов»</w:t>
      </w:r>
      <w:r>
        <w:rPr>
          <w:spacing w:val="-6"/>
        </w:rPr>
        <w:t xml:space="preserve"> </w:t>
      </w:r>
      <w:r>
        <w:t>—</w:t>
      </w:r>
      <w:r>
        <w:rPr>
          <w:spacing w:val="-2"/>
        </w:rPr>
        <w:t xml:space="preserve"> </w:t>
      </w:r>
      <w:r>
        <w:t>если</w:t>
      </w:r>
      <w:r>
        <w:rPr>
          <w:spacing w:val="-2"/>
        </w:rPr>
        <w:t xml:space="preserve"> </w:t>
      </w:r>
      <w:r>
        <w:t>индекс</w:t>
      </w:r>
      <w:r>
        <w:rPr>
          <w:spacing w:val="-3"/>
        </w:rPr>
        <w:t xml:space="preserve"> </w:t>
      </w:r>
      <w:r>
        <w:t>готовности</w:t>
      </w:r>
      <w:r>
        <w:rPr>
          <w:spacing w:val="-2"/>
        </w:rPr>
        <w:t xml:space="preserve"> </w:t>
      </w:r>
      <w:r>
        <w:t>больше</w:t>
      </w:r>
      <w:r>
        <w:rPr>
          <w:spacing w:val="-3"/>
        </w:rPr>
        <w:t xml:space="preserve"> </w:t>
      </w:r>
      <w:r>
        <w:t>либо</w:t>
      </w:r>
      <w:r>
        <w:rPr>
          <w:spacing w:val="-5"/>
        </w:rPr>
        <w:t xml:space="preserve"> </w:t>
      </w:r>
      <w:r>
        <w:t>равен</w:t>
      </w:r>
      <w:r>
        <w:rPr>
          <w:spacing w:val="2"/>
        </w:rPr>
        <w:t xml:space="preserve"> </w:t>
      </w:r>
      <w:r>
        <w:rPr>
          <w:spacing w:val="-4"/>
        </w:rPr>
        <w:t>0,9.</w:t>
      </w:r>
    </w:p>
    <w:p w:rsidR="009817EA" w:rsidRDefault="000F4762">
      <w:pPr>
        <w:pStyle w:val="a4"/>
        <w:numPr>
          <w:ilvl w:val="2"/>
          <w:numId w:val="6"/>
        </w:numPr>
        <w:tabs>
          <w:tab w:val="left" w:pos="1457"/>
        </w:tabs>
        <w:ind w:right="144" w:firstLine="707"/>
        <w:jc w:val="both"/>
        <w:rPr>
          <w:sz w:val="24"/>
        </w:rPr>
      </w:pPr>
      <w:r>
        <w:rPr>
          <w:sz w:val="24"/>
        </w:rPr>
        <w:t>Для лиц, указанных в п. 2.1 настоящего Порядка, в случае если балльная оценка хотя</w:t>
      </w:r>
      <w:r>
        <w:rPr>
          <w:spacing w:val="-1"/>
          <w:sz w:val="24"/>
        </w:rPr>
        <w:t xml:space="preserve"> </w:t>
      </w:r>
      <w:r>
        <w:rPr>
          <w:sz w:val="24"/>
        </w:rPr>
        <w:t>бы</w:t>
      </w:r>
      <w:r>
        <w:rPr>
          <w:spacing w:val="-2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"/>
          <w:sz w:val="24"/>
        </w:rPr>
        <w:t xml:space="preserve"> </w:t>
      </w:r>
      <w:r>
        <w:rPr>
          <w:sz w:val="24"/>
        </w:rPr>
        <w:t>из нижеперечисленных показателей готовности,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равна 0,</w:t>
      </w:r>
      <w:r>
        <w:rPr>
          <w:spacing w:val="-1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индекса готовности принимается не более 0,8.</w:t>
      </w:r>
    </w:p>
    <w:p w:rsidR="009817EA" w:rsidRDefault="000F4762">
      <w:pPr>
        <w:pStyle w:val="a4"/>
        <w:numPr>
          <w:ilvl w:val="3"/>
          <w:numId w:val="6"/>
        </w:numPr>
        <w:tabs>
          <w:tab w:val="left" w:pos="1084"/>
        </w:tabs>
        <w:ind w:right="140" w:firstLine="707"/>
        <w:rPr>
          <w:sz w:val="24"/>
        </w:rPr>
      </w:pPr>
      <w:r>
        <w:rPr>
          <w:sz w:val="24"/>
        </w:rPr>
        <w:t>показатель наличия акта о проведении очистки и промывки тепловых сетей, тепловых пунктов в соответствии с требованиями пунктов 5.3.37, 6.2.17, 12.18 Правил технической эксплуатации тепловых энергоустановок, утвержденных приказом Минэнерго России от 24 марта 2003 г. № 115 (далее — Правила № 115) (подпункт 9.3.21 пункта 9</w:t>
      </w:r>
      <w:r>
        <w:rPr>
          <w:spacing w:val="40"/>
          <w:sz w:val="24"/>
        </w:rPr>
        <w:t xml:space="preserve"> </w:t>
      </w:r>
      <w:r>
        <w:rPr>
          <w:sz w:val="24"/>
        </w:rPr>
        <w:t>Правил обеспечения готовности к отопительному периоду);</w:t>
      </w:r>
    </w:p>
    <w:p w:rsidR="009817EA" w:rsidRDefault="009817EA">
      <w:pPr>
        <w:pStyle w:val="a4"/>
        <w:rPr>
          <w:sz w:val="24"/>
        </w:rPr>
        <w:sectPr w:rsidR="009817EA">
          <w:headerReference w:type="default" r:id="rId10"/>
          <w:pgSz w:w="11910" w:h="16840"/>
          <w:pgMar w:top="1440" w:right="708" w:bottom="280" w:left="1275" w:header="907" w:footer="0" w:gutter="0"/>
          <w:cols w:space="720"/>
        </w:sectPr>
      </w:pPr>
    </w:p>
    <w:p w:rsidR="009817EA" w:rsidRDefault="000F4762">
      <w:pPr>
        <w:pStyle w:val="a4"/>
        <w:numPr>
          <w:ilvl w:val="3"/>
          <w:numId w:val="6"/>
        </w:numPr>
        <w:tabs>
          <w:tab w:val="left" w:pos="1036"/>
        </w:tabs>
        <w:spacing w:before="78"/>
        <w:ind w:right="146" w:firstLine="707"/>
        <w:rPr>
          <w:sz w:val="24"/>
        </w:rPr>
      </w:pPr>
      <w:r>
        <w:rPr>
          <w:sz w:val="24"/>
        </w:rPr>
        <w:lastRenderedPageBreak/>
        <w:t>показатель наличия актов проведения гидравлических испытаний на прочность и плотность трубопроводов тепловых сетей в соответствии с пунктом 6.2.32 Правил № 115 (подпункт 9.3.19 пункта 9 Правил обеспечения готовности к отопительному периоду);</w:t>
      </w:r>
    </w:p>
    <w:p w:rsidR="009817EA" w:rsidRDefault="000F4762">
      <w:pPr>
        <w:pStyle w:val="a4"/>
        <w:numPr>
          <w:ilvl w:val="2"/>
          <w:numId w:val="6"/>
        </w:numPr>
        <w:tabs>
          <w:tab w:val="left" w:pos="1470"/>
        </w:tabs>
        <w:spacing w:before="1"/>
        <w:ind w:left="1470" w:hanging="619"/>
        <w:jc w:val="both"/>
        <w:rPr>
          <w:sz w:val="24"/>
        </w:rPr>
      </w:pPr>
      <w:r>
        <w:rPr>
          <w:sz w:val="24"/>
        </w:rPr>
        <w:t>показатель</w:t>
      </w:r>
      <w:r>
        <w:rPr>
          <w:spacing w:val="14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15"/>
          <w:sz w:val="24"/>
        </w:rPr>
        <w:t xml:space="preserve"> </w:t>
      </w:r>
      <w:r>
        <w:rPr>
          <w:sz w:val="24"/>
        </w:rPr>
        <w:t>разработанного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1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7"/>
          <w:sz w:val="24"/>
        </w:rPr>
        <w:t xml:space="preserve"> </w:t>
      </w:r>
      <w:r>
        <w:rPr>
          <w:sz w:val="24"/>
        </w:rPr>
        <w:t>с</w:t>
      </w:r>
      <w:r>
        <w:rPr>
          <w:spacing w:val="15"/>
          <w:sz w:val="24"/>
        </w:rPr>
        <w:t xml:space="preserve"> </w:t>
      </w:r>
      <w:r>
        <w:rPr>
          <w:sz w:val="24"/>
        </w:rPr>
        <w:t>пунктом</w:t>
      </w:r>
      <w:r>
        <w:rPr>
          <w:spacing w:val="17"/>
          <w:sz w:val="24"/>
        </w:rPr>
        <w:t xml:space="preserve"> </w:t>
      </w:r>
      <w:r>
        <w:rPr>
          <w:sz w:val="24"/>
        </w:rPr>
        <w:t>2.7.10</w:t>
      </w:r>
      <w:r>
        <w:rPr>
          <w:spacing w:val="1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17"/>
          <w:sz w:val="24"/>
        </w:rPr>
        <w:t xml:space="preserve"> </w:t>
      </w:r>
      <w:r>
        <w:rPr>
          <w:spacing w:val="-10"/>
          <w:sz w:val="24"/>
        </w:rPr>
        <w:t>№</w:t>
      </w:r>
    </w:p>
    <w:p w:rsidR="009817EA" w:rsidRDefault="000F4762">
      <w:pPr>
        <w:pStyle w:val="a3"/>
        <w:ind w:left="143" w:right="144"/>
        <w:jc w:val="both"/>
      </w:pPr>
      <w:r>
        <w:t>115 нормативно-технического документа по организации ремонтного производства, разработке ремонтной документации, планированию и подготовке к ремонту, выводу в ремонт и производству ремонта, а также приемке и оценке качества ремонта (пункт 9.3.14 пункта 9 Правил обеспечения готовности к отопительному периоду).</w:t>
      </w:r>
    </w:p>
    <w:p w:rsidR="009817EA" w:rsidRDefault="000F4762">
      <w:pPr>
        <w:pStyle w:val="a4"/>
        <w:numPr>
          <w:ilvl w:val="2"/>
          <w:numId w:val="6"/>
        </w:numPr>
        <w:tabs>
          <w:tab w:val="left" w:pos="1474"/>
        </w:tabs>
        <w:ind w:right="139" w:firstLine="707"/>
        <w:jc w:val="both"/>
        <w:rPr>
          <w:sz w:val="24"/>
        </w:rPr>
      </w:pPr>
      <w:r>
        <w:rPr>
          <w:sz w:val="24"/>
        </w:rPr>
        <w:t>Для лиц, указанных в п. 2.2 – 2.4 настоящего Порядка, в случае если балльная оценка хотя бы одного из нижеперечисленных показателей готовности, равна 0, то значение индекса готовности принимается не более 0,8.</w:t>
      </w:r>
    </w:p>
    <w:p w:rsidR="009817EA" w:rsidRDefault="000F4762">
      <w:pPr>
        <w:pStyle w:val="a4"/>
        <w:numPr>
          <w:ilvl w:val="3"/>
          <w:numId w:val="6"/>
        </w:numPr>
        <w:tabs>
          <w:tab w:val="left" w:pos="990"/>
        </w:tabs>
        <w:ind w:right="140" w:firstLine="707"/>
        <w:rPr>
          <w:sz w:val="24"/>
        </w:rPr>
      </w:pPr>
      <w:r>
        <w:rPr>
          <w:sz w:val="24"/>
        </w:rPr>
        <w:t>показатель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наличия</w:t>
      </w:r>
      <w:r>
        <w:rPr>
          <w:spacing w:val="-3"/>
          <w:sz w:val="24"/>
        </w:rPr>
        <w:t xml:space="preserve"> </w:t>
      </w:r>
      <w:r>
        <w:rPr>
          <w:sz w:val="24"/>
        </w:rPr>
        <w:t>акта</w:t>
      </w:r>
      <w:r>
        <w:rPr>
          <w:spacing w:val="-4"/>
          <w:sz w:val="24"/>
        </w:rPr>
        <w:t xml:space="preserve"> </w:t>
      </w:r>
      <w:r>
        <w:rPr>
          <w:sz w:val="24"/>
        </w:rPr>
        <w:t>промывки</w:t>
      </w:r>
      <w:r>
        <w:rPr>
          <w:spacing w:val="-2"/>
          <w:sz w:val="24"/>
        </w:rPr>
        <w:t xml:space="preserve"> </w:t>
      </w:r>
      <w:r>
        <w:rPr>
          <w:sz w:val="24"/>
        </w:rPr>
        <w:t>теплопотребляющей установки</w:t>
      </w:r>
      <w:r>
        <w:rPr>
          <w:spacing w:val="-2"/>
          <w:sz w:val="24"/>
        </w:rPr>
        <w:t xml:space="preserve"> </w:t>
      </w:r>
      <w:r>
        <w:rPr>
          <w:sz w:val="24"/>
        </w:rPr>
        <w:t>(подпункт пункта 11 Правил обеспечения готовности к отопительному периоду);</w:t>
      </w:r>
    </w:p>
    <w:p w:rsidR="009817EA" w:rsidRDefault="000F4762">
      <w:pPr>
        <w:pStyle w:val="a4"/>
        <w:numPr>
          <w:ilvl w:val="3"/>
          <w:numId w:val="6"/>
        </w:numPr>
        <w:tabs>
          <w:tab w:val="left" w:pos="1057"/>
        </w:tabs>
        <w:ind w:right="139" w:firstLine="707"/>
        <w:rPr>
          <w:sz w:val="24"/>
        </w:rPr>
      </w:pPr>
      <w:r>
        <w:rPr>
          <w:sz w:val="24"/>
        </w:rPr>
        <w:t>показатель наличия акта о проведении наладки режимов потребления тепловой энергии и (или) теплоносителя (в том числе тепловых и гидравлических режимов) оборудования теплового пункта и внутридомовых сетей (подпункт 11.5.2. пункта 11 Правил обеспечения готовности к отопительному периоду);</w:t>
      </w:r>
    </w:p>
    <w:p w:rsidR="009817EA" w:rsidRDefault="000F4762">
      <w:pPr>
        <w:pStyle w:val="a4"/>
        <w:numPr>
          <w:ilvl w:val="3"/>
          <w:numId w:val="6"/>
        </w:numPr>
        <w:tabs>
          <w:tab w:val="left" w:pos="1024"/>
        </w:tabs>
        <w:ind w:right="142" w:firstLine="707"/>
        <w:rPr>
          <w:sz w:val="24"/>
        </w:rPr>
      </w:pPr>
      <w:r>
        <w:rPr>
          <w:sz w:val="24"/>
        </w:rPr>
        <w:t>показатель наличия акта о проведении гидравлических испытаний на прочность и плотность оборудования теплового пункта, тепловых сетей в границах балансовой принадлежности и эксплуатационной ответственности, включая трубопроводы теплового ввода и внутридомовых сетей оборудования теплового пункта и внутридомовых сетей (подпункт 11.5.5. пункта 11 Правил обеспечения готовности к отопительному периоду).</w:t>
      </w:r>
    </w:p>
    <w:p w:rsidR="009817EA" w:rsidRDefault="000F4762">
      <w:pPr>
        <w:pStyle w:val="a3"/>
        <w:spacing w:before="1"/>
        <w:ind w:left="143" w:right="144" w:firstLine="707"/>
        <w:jc w:val="both"/>
      </w:pPr>
      <w:r>
        <w:t>При</w:t>
      </w:r>
      <w:r>
        <w:rPr>
          <w:spacing w:val="-1"/>
        </w:rPr>
        <w:t xml:space="preserve"> </w:t>
      </w:r>
      <w:r>
        <w:t>расчете</w:t>
      </w:r>
      <w:r>
        <w:rPr>
          <w:spacing w:val="-2"/>
        </w:rPr>
        <w:t xml:space="preserve"> </w:t>
      </w:r>
      <w:r>
        <w:t>индекса</w:t>
      </w:r>
      <w:r>
        <w:rPr>
          <w:spacing w:val="-2"/>
        </w:rPr>
        <w:t xml:space="preserve"> </w:t>
      </w:r>
      <w:r>
        <w:t>готовности в</w:t>
      </w:r>
      <w:r>
        <w:rPr>
          <w:spacing w:val="-2"/>
        </w:rPr>
        <w:t xml:space="preserve"> </w:t>
      </w:r>
      <w:r>
        <w:t>случае, если 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объекту</w:t>
      </w:r>
      <w:r>
        <w:rPr>
          <w:spacing w:val="-9"/>
        </w:rPr>
        <w:t xml:space="preserve"> </w:t>
      </w:r>
      <w:r>
        <w:t>теплоснабжения, установленные статьей 20 Федерального закона о теплоснабжении, не применяются в соответствии с законодательством Российской Федерации, значение показателя в оценочных листах принимается равным 1.</w:t>
      </w:r>
    </w:p>
    <w:p w:rsidR="009817EA" w:rsidRDefault="000F4762">
      <w:pPr>
        <w:pStyle w:val="a3"/>
        <w:ind w:left="851"/>
        <w:jc w:val="both"/>
      </w:pPr>
      <w:r>
        <w:t>5.5</w:t>
      </w:r>
      <w:r>
        <w:rPr>
          <w:spacing w:val="-3"/>
        </w:rPr>
        <w:t xml:space="preserve"> </w:t>
      </w:r>
      <w:r>
        <w:t>Действия</w:t>
      </w:r>
      <w:r>
        <w:rPr>
          <w:spacing w:val="-2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устранении</w:t>
      </w:r>
      <w:r>
        <w:rPr>
          <w:spacing w:val="-4"/>
        </w:rPr>
        <w:t xml:space="preserve"> </w:t>
      </w:r>
      <w:r>
        <w:rPr>
          <w:spacing w:val="-2"/>
        </w:rPr>
        <w:t>замечаний.</w:t>
      </w:r>
    </w:p>
    <w:p w:rsidR="009817EA" w:rsidRDefault="000F4762">
      <w:pPr>
        <w:pStyle w:val="a3"/>
        <w:ind w:left="143" w:right="139" w:firstLine="707"/>
        <w:jc w:val="both"/>
      </w:pPr>
      <w:r>
        <w:t>В</w:t>
      </w:r>
      <w:r>
        <w:rPr>
          <w:spacing w:val="-4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не устранения</w:t>
      </w:r>
      <w:r>
        <w:rPr>
          <w:spacing w:val="-2"/>
        </w:rPr>
        <w:t xml:space="preserve"> </w:t>
      </w:r>
      <w:r>
        <w:t>замечаний</w:t>
      </w:r>
      <w:r>
        <w:rPr>
          <w:spacing w:val="-1"/>
        </w:rPr>
        <w:t xml:space="preserve"> </w:t>
      </w:r>
      <w:r>
        <w:t>лицами,</w:t>
      </w:r>
      <w:r>
        <w:rPr>
          <w:spacing w:val="-1"/>
        </w:rPr>
        <w:t xml:space="preserve"> </w:t>
      </w:r>
      <w:r>
        <w:t>указанными указанных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2.1 настоящего Порядка, комиссия в течение 5 рабочих дней со дня подписания акта передает данные федеральному органу исполнительной власти, уполномоченному на осуществление федерального государственного энергетического надзора, федерального государственного надзора в области промышленной безопасности, федеральным органам исполнительной власти в сфере обороны, обеспечения безопасности, государственной охраны, внешней разведки, исполнения наказаний (их подразделениями).</w:t>
      </w:r>
    </w:p>
    <w:p w:rsidR="009817EA" w:rsidRDefault="000F4762">
      <w:pPr>
        <w:pStyle w:val="a3"/>
        <w:ind w:left="143" w:right="137" w:firstLine="707"/>
        <w:jc w:val="both"/>
      </w:pPr>
      <w:r>
        <w:t>В случае не устранения замечаний лицами, указанными указанных в п. 2.2-2.4 настоящего Порядка,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отношений, осуществляющим региональный государственный надзор.</w:t>
      </w:r>
    </w:p>
    <w:p w:rsidR="009817EA" w:rsidRDefault="000F4762">
      <w:pPr>
        <w:pStyle w:val="2"/>
        <w:numPr>
          <w:ilvl w:val="0"/>
          <w:numId w:val="6"/>
        </w:numPr>
        <w:tabs>
          <w:tab w:val="left" w:pos="1091"/>
        </w:tabs>
        <w:spacing w:before="5" w:line="274" w:lineRule="exact"/>
        <w:jc w:val="both"/>
      </w:pPr>
      <w:r>
        <w:t>Результаты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rPr>
          <w:spacing w:val="-2"/>
        </w:rPr>
        <w:t>оценки</w:t>
      </w:r>
    </w:p>
    <w:p w:rsidR="009817EA" w:rsidRDefault="000F4762">
      <w:pPr>
        <w:pStyle w:val="a4"/>
        <w:numPr>
          <w:ilvl w:val="1"/>
          <w:numId w:val="6"/>
        </w:numPr>
        <w:tabs>
          <w:tab w:val="left" w:pos="1416"/>
        </w:tabs>
        <w:ind w:right="138" w:firstLine="707"/>
        <w:jc w:val="both"/>
        <w:rPr>
          <w:sz w:val="24"/>
        </w:rPr>
      </w:pPr>
      <w:r>
        <w:rPr>
          <w:sz w:val="24"/>
        </w:rPr>
        <w:t>По результатам проведения оценки обеспечения готовности объектов к отопительному периоду Комиссией оформляются акты оценки обеспечения готовности к отопительному периоду по рекомендуемому образцу, приведенному в приложении 2 к настоящей программе, а также оценочные листы для расчета индекса готовности к отопительному периоду по рекомендуемым образцам, приведенным в приложениях 2-4 к Порядку проведения оценки обеспечения готовности к отопительному периоду, утвержденному</w:t>
      </w:r>
      <w:r>
        <w:rPr>
          <w:spacing w:val="-9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-4"/>
          <w:sz w:val="24"/>
        </w:rPr>
        <w:t xml:space="preserve"> </w:t>
      </w:r>
      <w:r>
        <w:rPr>
          <w:sz w:val="24"/>
        </w:rPr>
        <w:t>Министерства</w:t>
      </w:r>
      <w:r>
        <w:rPr>
          <w:spacing w:val="-4"/>
          <w:sz w:val="24"/>
        </w:rPr>
        <w:t xml:space="preserve"> </w:t>
      </w:r>
      <w:r>
        <w:rPr>
          <w:sz w:val="24"/>
        </w:rPr>
        <w:t>энергетики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2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2234</w:t>
      </w:r>
      <w:r>
        <w:rPr>
          <w:spacing w:val="-2"/>
          <w:sz w:val="24"/>
        </w:rPr>
        <w:t xml:space="preserve"> (далее</w:t>
      </w:r>
    </w:p>
    <w:p w:rsidR="009817EA" w:rsidRDefault="000F4762">
      <w:pPr>
        <w:pStyle w:val="a3"/>
        <w:ind w:left="143"/>
        <w:jc w:val="both"/>
      </w:pPr>
      <w:r>
        <w:t>-</w:t>
      </w:r>
      <w:r>
        <w:rPr>
          <w:spacing w:val="-1"/>
        </w:rPr>
        <w:t xml:space="preserve"> </w:t>
      </w:r>
      <w:r>
        <w:rPr>
          <w:spacing w:val="-2"/>
        </w:rPr>
        <w:t>Порядок).</w:t>
      </w:r>
    </w:p>
    <w:p w:rsidR="009817EA" w:rsidRDefault="000F4762">
      <w:pPr>
        <w:pStyle w:val="a3"/>
        <w:ind w:left="143" w:right="135" w:firstLine="707"/>
        <w:jc w:val="both"/>
      </w:pPr>
      <w:r>
        <w:t>При подготовке актов оценки обеспечения готовности к отопительному периоду Комиссия руководствуются действующим законодательством Российской Федерации.</w:t>
      </w:r>
    </w:p>
    <w:p w:rsidR="009817EA" w:rsidRDefault="000F4762">
      <w:pPr>
        <w:pStyle w:val="a3"/>
        <w:ind w:left="143" w:right="137" w:firstLine="707"/>
        <w:jc w:val="both"/>
      </w:pPr>
      <w:r>
        <w:t>Паспорта обеспечения готовности к отопительному периоду составляются по рекомендуемому образцу, приведенному в приложении 3 к настоящей программе, по каждому объекту подведомственных учреждений администрации</w:t>
      </w:r>
      <w:r w:rsidR="00391B08">
        <w:t xml:space="preserve"> Залесовского сельсовета Красногвардейского района  </w:t>
      </w:r>
      <w:r>
        <w:rPr>
          <w:spacing w:val="40"/>
        </w:rPr>
        <w:t xml:space="preserve"> </w:t>
      </w:r>
      <w:r>
        <w:t>по направлениям деятельности и подписываю</w:t>
      </w:r>
      <w:r w:rsidR="00391B08">
        <w:t>тся главой Залесовского сельсовета Красногвардейского района.</w:t>
      </w:r>
    </w:p>
    <w:p w:rsidR="009817EA" w:rsidRDefault="009817EA">
      <w:pPr>
        <w:pStyle w:val="a3"/>
        <w:jc w:val="both"/>
        <w:sectPr w:rsidR="009817EA">
          <w:headerReference w:type="default" r:id="rId11"/>
          <w:pgSz w:w="11910" w:h="16840"/>
          <w:pgMar w:top="800" w:right="708" w:bottom="280" w:left="1275" w:header="0" w:footer="0" w:gutter="0"/>
          <w:cols w:space="720"/>
        </w:sectPr>
      </w:pPr>
    </w:p>
    <w:p w:rsidR="00D26F8B" w:rsidRPr="00391B08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lastRenderedPageBreak/>
        <w:t xml:space="preserve">Приложение </w:t>
      </w:r>
      <w:r>
        <w:rPr>
          <w:b w:val="0"/>
        </w:rPr>
        <w:t>№ 4</w:t>
      </w:r>
      <w:r w:rsidRPr="00391B08">
        <w:rPr>
          <w:b w:val="0"/>
        </w:rPr>
        <w:t xml:space="preserve"> </w:t>
      </w:r>
    </w:p>
    <w:p w:rsidR="00D26F8B" w:rsidRPr="00391B08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 xml:space="preserve">к постановлению администрации </w:t>
      </w:r>
    </w:p>
    <w:p w:rsidR="00D26F8B" w:rsidRPr="00391B08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муниципального образования</w:t>
      </w:r>
    </w:p>
    <w:p w:rsidR="00D26F8B" w:rsidRDefault="00D26F8B" w:rsidP="00D26F8B">
      <w:pPr>
        <w:pStyle w:val="2"/>
        <w:spacing w:before="0"/>
        <w:ind w:left="0"/>
        <w:jc w:val="right"/>
        <w:rPr>
          <w:b w:val="0"/>
        </w:rPr>
      </w:pPr>
      <w:r w:rsidRPr="00391B08">
        <w:rPr>
          <w:b w:val="0"/>
        </w:rPr>
        <w:t>Залесовский сельсовет</w:t>
      </w:r>
    </w:p>
    <w:p w:rsidR="00D26F8B" w:rsidRDefault="006B3701" w:rsidP="00D26F8B">
      <w:pPr>
        <w:pStyle w:val="2"/>
        <w:spacing w:before="0"/>
        <w:ind w:left="0"/>
        <w:jc w:val="right"/>
        <w:rPr>
          <w:b w:val="0"/>
        </w:rPr>
      </w:pPr>
      <w:r>
        <w:rPr>
          <w:b w:val="0"/>
        </w:rPr>
        <w:t xml:space="preserve">от 04.08.2025  №  46-п </w:t>
      </w:r>
    </w:p>
    <w:p w:rsidR="009817EA" w:rsidRDefault="009817EA">
      <w:pPr>
        <w:pStyle w:val="a3"/>
        <w:spacing w:before="42"/>
      </w:pPr>
    </w:p>
    <w:p w:rsidR="00D26F8B" w:rsidRDefault="00D26F8B">
      <w:pPr>
        <w:pStyle w:val="a3"/>
        <w:spacing w:before="42"/>
      </w:pPr>
    </w:p>
    <w:p w:rsidR="009817EA" w:rsidRDefault="006B3701" w:rsidP="00D26F8B">
      <w:pPr>
        <w:pStyle w:val="a3"/>
        <w:ind w:left="1195" w:right="490"/>
        <w:jc w:val="center"/>
      </w:pPr>
      <w:r>
        <w:t>П</w:t>
      </w:r>
      <w:r w:rsidR="000F4762">
        <w:t>еречень</w:t>
      </w:r>
      <w:r w:rsidR="000F4762">
        <w:rPr>
          <w:spacing w:val="-6"/>
        </w:rPr>
        <w:t xml:space="preserve"> </w:t>
      </w:r>
      <w:r w:rsidR="000F4762">
        <w:t>потребителей</w:t>
      </w:r>
      <w:r w:rsidR="000F4762">
        <w:rPr>
          <w:spacing w:val="-8"/>
        </w:rPr>
        <w:t xml:space="preserve"> </w:t>
      </w:r>
      <w:r w:rsidR="000F4762">
        <w:t>тепловой</w:t>
      </w:r>
      <w:r w:rsidR="000F4762">
        <w:rPr>
          <w:spacing w:val="-6"/>
        </w:rPr>
        <w:t xml:space="preserve"> </w:t>
      </w:r>
      <w:r w:rsidR="000F4762">
        <w:t>энергии,</w:t>
      </w:r>
      <w:r w:rsidR="000F4762">
        <w:rPr>
          <w:spacing w:val="-6"/>
        </w:rPr>
        <w:t xml:space="preserve"> </w:t>
      </w:r>
      <w:r w:rsidR="000F4762">
        <w:t>в</w:t>
      </w:r>
      <w:r w:rsidR="000F4762">
        <w:rPr>
          <w:spacing w:val="-7"/>
        </w:rPr>
        <w:t xml:space="preserve"> </w:t>
      </w:r>
      <w:r w:rsidR="000F4762">
        <w:t>отношении</w:t>
      </w:r>
      <w:r w:rsidR="000F4762">
        <w:rPr>
          <w:spacing w:val="-6"/>
        </w:rPr>
        <w:t xml:space="preserve"> </w:t>
      </w:r>
      <w:r w:rsidR="00D26F8B">
        <w:t>которых администрацией Залесовского сельсовета Красногвардейского района Оренбургской области</w:t>
      </w:r>
      <w:r w:rsidR="000F4762">
        <w:rPr>
          <w:spacing w:val="-4"/>
        </w:rPr>
        <w:t xml:space="preserve"> </w:t>
      </w:r>
      <w:r w:rsidR="000F4762">
        <w:t>проводится</w:t>
      </w:r>
      <w:r w:rsidR="000F4762">
        <w:rPr>
          <w:spacing w:val="-4"/>
        </w:rPr>
        <w:t xml:space="preserve"> </w:t>
      </w:r>
      <w:r w:rsidR="000F4762">
        <w:t>проверка</w:t>
      </w:r>
      <w:r w:rsidR="000F4762">
        <w:rPr>
          <w:spacing w:val="-5"/>
        </w:rPr>
        <w:t xml:space="preserve"> </w:t>
      </w:r>
      <w:r w:rsidR="000F4762">
        <w:t>готовности</w:t>
      </w:r>
      <w:r w:rsidR="000F4762">
        <w:rPr>
          <w:spacing w:val="-4"/>
        </w:rPr>
        <w:t xml:space="preserve"> </w:t>
      </w:r>
      <w:r w:rsidR="000F4762">
        <w:t>к</w:t>
      </w:r>
      <w:r w:rsidR="000F4762">
        <w:rPr>
          <w:spacing w:val="-4"/>
        </w:rPr>
        <w:t xml:space="preserve"> </w:t>
      </w:r>
      <w:r w:rsidR="000F4762">
        <w:t>отопительному</w:t>
      </w:r>
      <w:r w:rsidR="000F4762">
        <w:rPr>
          <w:spacing w:val="-6"/>
        </w:rPr>
        <w:t xml:space="preserve"> </w:t>
      </w:r>
      <w:r w:rsidR="000F4762">
        <w:rPr>
          <w:spacing w:val="-2"/>
        </w:rPr>
        <w:t>периоду</w:t>
      </w:r>
    </w:p>
    <w:p w:rsidR="009817EA" w:rsidRDefault="009817EA">
      <w:pPr>
        <w:pStyle w:val="a3"/>
        <w:rPr>
          <w:sz w:val="20"/>
        </w:rPr>
      </w:pPr>
    </w:p>
    <w:p w:rsidR="009817EA" w:rsidRDefault="009817EA">
      <w:pPr>
        <w:pStyle w:val="a3"/>
        <w:spacing w:before="194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8"/>
        <w:gridCol w:w="4113"/>
        <w:gridCol w:w="4361"/>
      </w:tblGrid>
      <w:tr w:rsidR="009817EA" w:rsidRPr="00D26F8B" w:rsidTr="00D26F8B">
        <w:trPr>
          <w:trHeight w:val="650"/>
        </w:trPr>
        <w:tc>
          <w:tcPr>
            <w:tcW w:w="1098" w:type="dxa"/>
          </w:tcPr>
          <w:p w:rsidR="009817EA" w:rsidRPr="00D26F8B" w:rsidRDefault="000F4762">
            <w:pPr>
              <w:pStyle w:val="TableParagraph"/>
              <w:spacing w:line="273" w:lineRule="exact"/>
              <w:ind w:left="8"/>
              <w:jc w:val="center"/>
              <w:rPr>
                <w:sz w:val="24"/>
                <w:szCs w:val="24"/>
              </w:rPr>
            </w:pPr>
            <w:r w:rsidRPr="00D26F8B">
              <w:rPr>
                <w:spacing w:val="-10"/>
                <w:sz w:val="24"/>
                <w:szCs w:val="24"/>
              </w:rPr>
              <w:t>№</w:t>
            </w:r>
          </w:p>
          <w:p w:rsidR="009817EA" w:rsidRPr="00D26F8B" w:rsidRDefault="000F4762">
            <w:pPr>
              <w:pStyle w:val="TableParagraph"/>
              <w:spacing w:before="41" w:line="240" w:lineRule="auto"/>
              <w:ind w:left="8" w:right="1"/>
              <w:jc w:val="center"/>
              <w:rPr>
                <w:sz w:val="24"/>
                <w:szCs w:val="24"/>
              </w:rPr>
            </w:pPr>
            <w:r w:rsidRPr="00D26F8B">
              <w:rPr>
                <w:spacing w:val="-5"/>
                <w:sz w:val="24"/>
                <w:szCs w:val="24"/>
              </w:rPr>
              <w:t>п/п</w:t>
            </w:r>
          </w:p>
        </w:tc>
        <w:tc>
          <w:tcPr>
            <w:tcW w:w="4113" w:type="dxa"/>
          </w:tcPr>
          <w:p w:rsidR="009817EA" w:rsidRPr="00D26F8B" w:rsidRDefault="000F4762">
            <w:pPr>
              <w:pStyle w:val="TableParagraph"/>
              <w:spacing w:line="273" w:lineRule="exact"/>
              <w:ind w:left="782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>Наименование</w:t>
            </w:r>
            <w:r w:rsidRPr="00D26F8B">
              <w:rPr>
                <w:spacing w:val="-7"/>
                <w:sz w:val="24"/>
                <w:szCs w:val="24"/>
              </w:rPr>
              <w:t xml:space="preserve"> </w:t>
            </w:r>
            <w:r w:rsidRPr="00D26F8B">
              <w:rPr>
                <w:spacing w:val="-2"/>
                <w:sz w:val="24"/>
                <w:szCs w:val="24"/>
              </w:rPr>
              <w:t>потребителя</w:t>
            </w:r>
          </w:p>
        </w:tc>
        <w:tc>
          <w:tcPr>
            <w:tcW w:w="4361" w:type="dxa"/>
          </w:tcPr>
          <w:p w:rsidR="009817EA" w:rsidRPr="00D26F8B" w:rsidRDefault="000F4762">
            <w:pPr>
              <w:pStyle w:val="TableParagraph"/>
              <w:spacing w:line="273" w:lineRule="exact"/>
              <w:ind w:left="11"/>
              <w:jc w:val="center"/>
              <w:rPr>
                <w:sz w:val="24"/>
                <w:szCs w:val="24"/>
              </w:rPr>
            </w:pPr>
            <w:r w:rsidRPr="00D26F8B">
              <w:rPr>
                <w:spacing w:val="-2"/>
                <w:sz w:val="24"/>
                <w:szCs w:val="24"/>
              </w:rPr>
              <w:t>Адрес</w:t>
            </w:r>
          </w:p>
        </w:tc>
      </w:tr>
      <w:tr w:rsidR="009817EA" w:rsidRPr="00D26F8B" w:rsidTr="00D26F8B">
        <w:trPr>
          <w:trHeight w:val="482"/>
        </w:trPr>
        <w:tc>
          <w:tcPr>
            <w:tcW w:w="1098" w:type="dxa"/>
          </w:tcPr>
          <w:p w:rsidR="009817EA" w:rsidRPr="00D26F8B" w:rsidRDefault="000F4762">
            <w:pPr>
              <w:pStyle w:val="TableParagraph"/>
              <w:spacing w:line="268" w:lineRule="exact"/>
              <w:ind w:left="388"/>
              <w:rPr>
                <w:sz w:val="24"/>
                <w:szCs w:val="24"/>
              </w:rPr>
            </w:pPr>
            <w:r w:rsidRPr="00D26F8B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4113" w:type="dxa"/>
          </w:tcPr>
          <w:p w:rsidR="009817EA" w:rsidRPr="00D26F8B" w:rsidRDefault="00D26F8B" w:rsidP="00D26F8B">
            <w:pPr>
              <w:rPr>
                <w:sz w:val="24"/>
                <w:szCs w:val="24"/>
              </w:rPr>
            </w:pPr>
            <w:r w:rsidRPr="00D26F8B">
              <w:rPr>
                <w:color w:val="FF0000"/>
                <w:sz w:val="24"/>
                <w:szCs w:val="24"/>
              </w:rPr>
              <w:t xml:space="preserve"> </w:t>
            </w:r>
            <w:r w:rsidRPr="00D26F8B">
              <w:rPr>
                <w:sz w:val="24"/>
                <w:szCs w:val="24"/>
              </w:rPr>
              <w:t xml:space="preserve">МБОУ «Залесовская основная общеобразовательная школа» имени </w:t>
            </w:r>
            <w:r w:rsidR="006B3701" w:rsidRPr="00D26F8B">
              <w:rPr>
                <w:sz w:val="24"/>
                <w:szCs w:val="24"/>
              </w:rPr>
              <w:t>Героя Советского</w:t>
            </w:r>
            <w:r w:rsidRPr="00D26F8B">
              <w:rPr>
                <w:sz w:val="24"/>
                <w:szCs w:val="24"/>
              </w:rPr>
              <w:t xml:space="preserve"> Союза Подольцева Ивана Григорьевича»</w:t>
            </w:r>
          </w:p>
        </w:tc>
        <w:tc>
          <w:tcPr>
            <w:tcW w:w="4361" w:type="dxa"/>
          </w:tcPr>
          <w:p w:rsidR="009817EA" w:rsidRPr="00D26F8B" w:rsidRDefault="00D26F8B" w:rsidP="00D26F8B">
            <w:pPr>
              <w:pStyle w:val="TableParagraph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 xml:space="preserve">с. </w:t>
            </w:r>
            <w:r w:rsidR="006B3701" w:rsidRPr="00D26F8B">
              <w:rPr>
                <w:sz w:val="24"/>
                <w:szCs w:val="24"/>
              </w:rPr>
              <w:t xml:space="preserve">Залесово </w:t>
            </w:r>
            <w:r w:rsidR="006B3701" w:rsidRPr="00D26F8B">
              <w:rPr>
                <w:spacing w:val="-10"/>
                <w:sz w:val="24"/>
                <w:szCs w:val="24"/>
              </w:rPr>
              <w:t>ул.Школьная</w:t>
            </w:r>
            <w:r w:rsidR="000F4762" w:rsidRPr="00D26F8B">
              <w:rPr>
                <w:spacing w:val="-13"/>
                <w:sz w:val="24"/>
                <w:szCs w:val="24"/>
              </w:rPr>
              <w:t xml:space="preserve"> </w:t>
            </w:r>
            <w:r w:rsidRPr="00D26F8B">
              <w:rPr>
                <w:spacing w:val="-5"/>
                <w:sz w:val="24"/>
                <w:szCs w:val="24"/>
              </w:rPr>
              <w:t>д.8</w:t>
            </w:r>
          </w:p>
        </w:tc>
      </w:tr>
      <w:tr w:rsidR="009817EA" w:rsidRPr="00D26F8B" w:rsidTr="00D26F8B">
        <w:trPr>
          <w:trHeight w:val="484"/>
        </w:trPr>
        <w:tc>
          <w:tcPr>
            <w:tcW w:w="1098" w:type="dxa"/>
          </w:tcPr>
          <w:p w:rsidR="009817EA" w:rsidRPr="00D26F8B" w:rsidRDefault="00D26F8B">
            <w:pPr>
              <w:pStyle w:val="TableParagraph"/>
              <w:spacing w:line="237" w:lineRule="exact"/>
              <w:ind w:left="366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>2</w:t>
            </w:r>
          </w:p>
        </w:tc>
        <w:tc>
          <w:tcPr>
            <w:tcW w:w="4113" w:type="dxa"/>
          </w:tcPr>
          <w:p w:rsidR="009817EA" w:rsidRPr="00D26F8B" w:rsidRDefault="00D26F8B" w:rsidP="00D26F8B">
            <w:pPr>
              <w:pStyle w:val="TableParagraph"/>
              <w:spacing w:line="228" w:lineRule="exact"/>
              <w:ind w:left="0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 xml:space="preserve">Залесовский сельский дом культуры </w:t>
            </w:r>
          </w:p>
        </w:tc>
        <w:tc>
          <w:tcPr>
            <w:tcW w:w="4361" w:type="dxa"/>
          </w:tcPr>
          <w:p w:rsidR="009817EA" w:rsidRPr="00D26F8B" w:rsidRDefault="00D26F8B">
            <w:pPr>
              <w:pStyle w:val="TableParagraph"/>
              <w:spacing w:line="237" w:lineRule="exact"/>
              <w:ind w:left="228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 xml:space="preserve">с. </w:t>
            </w:r>
            <w:r w:rsidR="006B3701" w:rsidRPr="00D26F8B">
              <w:rPr>
                <w:sz w:val="24"/>
                <w:szCs w:val="24"/>
              </w:rPr>
              <w:t xml:space="preserve">Залесово </w:t>
            </w:r>
            <w:r w:rsidR="006B3701" w:rsidRPr="00D26F8B">
              <w:rPr>
                <w:spacing w:val="-10"/>
                <w:sz w:val="24"/>
                <w:szCs w:val="24"/>
              </w:rPr>
              <w:t>ул.Школьная</w:t>
            </w:r>
            <w:r w:rsidRPr="00D26F8B">
              <w:rPr>
                <w:spacing w:val="-13"/>
                <w:sz w:val="24"/>
                <w:szCs w:val="24"/>
              </w:rPr>
              <w:t xml:space="preserve"> </w:t>
            </w:r>
            <w:r w:rsidRPr="00D26F8B">
              <w:rPr>
                <w:spacing w:val="-5"/>
                <w:sz w:val="24"/>
                <w:szCs w:val="24"/>
              </w:rPr>
              <w:t>д.10</w:t>
            </w:r>
          </w:p>
        </w:tc>
      </w:tr>
      <w:tr w:rsidR="009817EA" w:rsidRPr="00D26F8B" w:rsidTr="00D26F8B">
        <w:trPr>
          <w:trHeight w:val="481"/>
        </w:trPr>
        <w:tc>
          <w:tcPr>
            <w:tcW w:w="1098" w:type="dxa"/>
          </w:tcPr>
          <w:p w:rsidR="009817EA" w:rsidRPr="00D26F8B" w:rsidRDefault="00D26F8B">
            <w:pPr>
              <w:pStyle w:val="TableParagraph"/>
              <w:ind w:left="366"/>
              <w:rPr>
                <w:sz w:val="24"/>
                <w:szCs w:val="24"/>
              </w:rPr>
            </w:pPr>
            <w:r w:rsidRPr="00D26F8B">
              <w:rPr>
                <w:sz w:val="24"/>
                <w:szCs w:val="24"/>
              </w:rPr>
              <w:t>3</w:t>
            </w:r>
          </w:p>
        </w:tc>
        <w:tc>
          <w:tcPr>
            <w:tcW w:w="4113" w:type="dxa"/>
          </w:tcPr>
          <w:p w:rsidR="009817EA" w:rsidRPr="00D26F8B" w:rsidRDefault="00D26F8B" w:rsidP="00D26F8B">
            <w:pPr>
              <w:pStyle w:val="TableParagraph"/>
              <w:spacing w:before="1" w:line="226" w:lineRule="exac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Административное здание Залесовского сельсовета</w:t>
            </w:r>
          </w:p>
        </w:tc>
        <w:tc>
          <w:tcPr>
            <w:tcW w:w="4361" w:type="dxa"/>
          </w:tcPr>
          <w:p w:rsidR="009817EA" w:rsidRPr="00D26F8B" w:rsidRDefault="00D26F8B">
            <w:pPr>
              <w:pStyle w:val="TableParagraph"/>
              <w:ind w:left="228"/>
              <w:rPr>
                <w:sz w:val="24"/>
                <w:szCs w:val="24"/>
              </w:rPr>
            </w:pPr>
            <w:r>
              <w:rPr>
                <w:sz w:val="21"/>
              </w:rPr>
              <w:t xml:space="preserve">с. </w:t>
            </w:r>
            <w:bookmarkStart w:id="0" w:name="_GoBack"/>
            <w:bookmarkEnd w:id="0"/>
            <w:r w:rsidR="006B3701">
              <w:rPr>
                <w:sz w:val="21"/>
              </w:rPr>
              <w:t xml:space="preserve">Залесово </w:t>
            </w:r>
            <w:r w:rsidR="006B3701">
              <w:rPr>
                <w:spacing w:val="-10"/>
                <w:sz w:val="21"/>
              </w:rPr>
              <w:t>ул.</w:t>
            </w:r>
            <w:r>
              <w:rPr>
                <w:sz w:val="21"/>
              </w:rPr>
              <w:t xml:space="preserve"> Советская </w:t>
            </w:r>
            <w:r>
              <w:rPr>
                <w:spacing w:val="-13"/>
                <w:sz w:val="21"/>
              </w:rPr>
              <w:t xml:space="preserve"> </w:t>
            </w:r>
            <w:r>
              <w:rPr>
                <w:spacing w:val="-5"/>
                <w:sz w:val="21"/>
              </w:rPr>
              <w:t>д.49</w:t>
            </w:r>
          </w:p>
        </w:tc>
      </w:tr>
    </w:tbl>
    <w:p w:rsidR="009817EA" w:rsidRDefault="009817EA">
      <w:pPr>
        <w:pStyle w:val="TableParagraph"/>
        <w:rPr>
          <w:sz w:val="21"/>
        </w:rPr>
        <w:sectPr w:rsidR="009817EA">
          <w:headerReference w:type="default" r:id="rId12"/>
          <w:pgSz w:w="11910" w:h="16840"/>
          <w:pgMar w:top="1900" w:right="708" w:bottom="280" w:left="1275" w:header="907" w:footer="0" w:gutter="0"/>
          <w:cols w:space="720"/>
        </w:sectPr>
      </w:pPr>
    </w:p>
    <w:p w:rsidR="009817EA" w:rsidRDefault="009817EA">
      <w:pPr>
        <w:pStyle w:val="a3"/>
      </w:pPr>
    </w:p>
    <w:p w:rsidR="009817EA" w:rsidRDefault="009817EA">
      <w:pPr>
        <w:pStyle w:val="a3"/>
      </w:pPr>
    </w:p>
    <w:p w:rsidR="009817EA" w:rsidRDefault="009817EA">
      <w:pPr>
        <w:pStyle w:val="a3"/>
        <w:spacing w:before="45"/>
      </w:pPr>
    </w:p>
    <w:p w:rsidR="009817EA" w:rsidRDefault="000F4762">
      <w:pPr>
        <w:pStyle w:val="a3"/>
        <w:ind w:left="1910"/>
      </w:pPr>
      <w:r>
        <w:t>График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отопительному</w:t>
      </w:r>
      <w:r>
        <w:rPr>
          <w:spacing w:val="-11"/>
        </w:rPr>
        <w:t xml:space="preserve"> </w:t>
      </w:r>
      <w:r>
        <w:rPr>
          <w:spacing w:val="-2"/>
        </w:rPr>
        <w:t>периоду</w:t>
      </w:r>
    </w:p>
    <w:p w:rsidR="009817EA" w:rsidRDefault="009817EA">
      <w:pPr>
        <w:pStyle w:val="a3"/>
        <w:spacing w:before="47"/>
        <w:rPr>
          <w:sz w:val="20"/>
        </w:rPr>
      </w:pPr>
    </w:p>
    <w:tbl>
      <w:tblPr>
        <w:tblStyle w:val="TableNormal"/>
        <w:tblW w:w="0" w:type="auto"/>
        <w:tblInd w:w="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32"/>
        <w:gridCol w:w="1522"/>
      </w:tblGrid>
      <w:tr w:rsidR="009817EA">
        <w:trPr>
          <w:trHeight w:val="621"/>
        </w:trPr>
        <w:tc>
          <w:tcPr>
            <w:tcW w:w="8332" w:type="dxa"/>
          </w:tcPr>
          <w:p w:rsidR="009817EA" w:rsidRDefault="000F4762">
            <w:pPr>
              <w:pStyle w:val="TableParagraph"/>
              <w:spacing w:line="207" w:lineRule="exact"/>
              <w:ind w:left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Наименование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объекта</w:t>
            </w:r>
          </w:p>
        </w:tc>
        <w:tc>
          <w:tcPr>
            <w:tcW w:w="1522" w:type="dxa"/>
          </w:tcPr>
          <w:p w:rsidR="009817EA" w:rsidRDefault="000F4762">
            <w:pPr>
              <w:pStyle w:val="TableParagraph"/>
              <w:spacing w:line="206" w:lineRule="exact"/>
              <w:ind w:left="297" w:right="190" w:firstLine="21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Сроки проведения проверки*</w:t>
            </w:r>
          </w:p>
        </w:tc>
      </w:tr>
      <w:tr w:rsidR="009817EA">
        <w:trPr>
          <w:trHeight w:val="317"/>
        </w:trPr>
        <w:tc>
          <w:tcPr>
            <w:tcW w:w="9854" w:type="dxa"/>
            <w:gridSpan w:val="2"/>
          </w:tcPr>
          <w:p w:rsidR="009817EA" w:rsidRDefault="000F4762">
            <w:pPr>
              <w:pStyle w:val="TableParagraph"/>
              <w:spacing w:before="49" w:line="248" w:lineRule="exact"/>
              <w:ind w:left="126"/>
              <w:rPr>
                <w:b/>
              </w:rPr>
            </w:pPr>
            <w:r>
              <w:rPr>
                <w:b/>
              </w:rPr>
              <w:t>Потребители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тепловой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энергии</w:t>
            </w:r>
          </w:p>
        </w:tc>
      </w:tr>
      <w:tr w:rsidR="009817EA">
        <w:trPr>
          <w:trHeight w:val="1012"/>
        </w:trPr>
        <w:tc>
          <w:tcPr>
            <w:tcW w:w="8332" w:type="dxa"/>
          </w:tcPr>
          <w:p w:rsidR="009817EA" w:rsidRDefault="000F4762">
            <w:pPr>
              <w:pStyle w:val="TableParagraph"/>
              <w:spacing w:line="240" w:lineRule="auto"/>
              <w:ind w:left="107"/>
            </w:pPr>
            <w:r>
              <w:t>Потребители</w:t>
            </w:r>
            <w:r>
              <w:rPr>
                <w:spacing w:val="-6"/>
              </w:rPr>
              <w:t xml:space="preserve"> </w:t>
            </w:r>
            <w:r>
              <w:t>тепловой</w:t>
            </w:r>
            <w:r>
              <w:rPr>
                <w:spacing w:val="-6"/>
              </w:rPr>
              <w:t xml:space="preserve"> </w:t>
            </w:r>
            <w:r>
              <w:t>энергии,</w:t>
            </w:r>
            <w:r>
              <w:rPr>
                <w:spacing w:val="-6"/>
              </w:rPr>
              <w:t xml:space="preserve"> </w:t>
            </w:r>
            <w:r>
              <w:t>теплопотребляющие</w:t>
            </w:r>
            <w:r>
              <w:rPr>
                <w:spacing w:val="-6"/>
              </w:rPr>
              <w:t xml:space="preserve"> </w:t>
            </w:r>
            <w:r>
              <w:t>установки</w:t>
            </w:r>
            <w:r>
              <w:rPr>
                <w:spacing w:val="-6"/>
              </w:rPr>
              <w:t xml:space="preserve"> </w:t>
            </w:r>
            <w:r>
              <w:t>которых</w:t>
            </w:r>
            <w:r>
              <w:rPr>
                <w:spacing w:val="-6"/>
              </w:rPr>
              <w:t xml:space="preserve"> </w:t>
            </w:r>
            <w:r>
              <w:t>подключены (технологически присоединены) к системе теплоснабжения и которые приобретают тепловую энергию</w:t>
            </w:r>
            <w:r>
              <w:rPr>
                <w:spacing w:val="-2"/>
              </w:rPr>
              <w:t xml:space="preserve"> </w:t>
            </w:r>
            <w:r>
              <w:t>(мощность), теплоноситель для использования</w:t>
            </w:r>
            <w:r>
              <w:rPr>
                <w:spacing w:val="-1"/>
              </w:rPr>
              <w:t xml:space="preserve"> </w:t>
            </w:r>
            <w:r>
              <w:t>на принадлежащих</w:t>
            </w:r>
          </w:p>
          <w:p w:rsidR="009817EA" w:rsidRDefault="000F4762">
            <w:pPr>
              <w:pStyle w:val="TableParagraph"/>
              <w:spacing w:line="238" w:lineRule="exact"/>
              <w:ind w:left="107"/>
            </w:pPr>
            <w:r>
              <w:t>им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праве</w:t>
            </w:r>
            <w:r>
              <w:rPr>
                <w:spacing w:val="-3"/>
              </w:rPr>
              <w:t xml:space="preserve"> </w:t>
            </w:r>
            <w:r>
              <w:t>собственности</w:t>
            </w:r>
            <w:r>
              <w:rPr>
                <w:spacing w:val="-3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ином</w:t>
            </w:r>
            <w:r>
              <w:rPr>
                <w:spacing w:val="-4"/>
              </w:rPr>
              <w:t xml:space="preserve"> </w:t>
            </w:r>
            <w:r>
              <w:t>законном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основании</w:t>
            </w:r>
          </w:p>
        </w:tc>
        <w:tc>
          <w:tcPr>
            <w:tcW w:w="1522" w:type="dxa"/>
          </w:tcPr>
          <w:p w:rsidR="009817EA" w:rsidRDefault="000F4762">
            <w:pPr>
              <w:pStyle w:val="TableParagraph"/>
              <w:spacing w:before="49" w:line="300" w:lineRule="auto"/>
              <w:ind w:left="225" w:right="190" w:firstLine="194"/>
            </w:pPr>
            <w:r>
              <w:t>Июль – август</w:t>
            </w:r>
            <w:r>
              <w:rPr>
                <w:spacing w:val="-14"/>
              </w:rPr>
              <w:t xml:space="preserve"> </w:t>
            </w:r>
            <w:r>
              <w:t>2025</w:t>
            </w:r>
          </w:p>
        </w:tc>
      </w:tr>
    </w:tbl>
    <w:p w:rsidR="009817EA" w:rsidRDefault="000F4762">
      <w:pPr>
        <w:ind w:left="143"/>
      </w:pPr>
      <w:r>
        <w:rPr>
          <w:rFonts w:ascii="Calibri" w:hAnsi="Calibri"/>
        </w:rPr>
        <w:t>*</w:t>
      </w:r>
      <w:r>
        <w:rPr>
          <w:rFonts w:ascii="Calibri" w:hAnsi="Calibri"/>
          <w:spacing w:val="-3"/>
        </w:rPr>
        <w:t xml:space="preserve"> </w:t>
      </w:r>
      <w:r>
        <w:t>Возможны</w:t>
      </w:r>
      <w:r>
        <w:rPr>
          <w:spacing w:val="-5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датах</w:t>
      </w:r>
      <w:r>
        <w:rPr>
          <w:spacing w:val="-4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проверок</w:t>
      </w:r>
    </w:p>
    <w:p w:rsidR="009817EA" w:rsidRDefault="009817EA">
      <w:pPr>
        <w:sectPr w:rsidR="009817EA">
          <w:headerReference w:type="default" r:id="rId13"/>
          <w:pgSz w:w="11910" w:h="16840"/>
          <w:pgMar w:top="2520" w:right="708" w:bottom="280" w:left="1275" w:header="907" w:footer="0" w:gutter="0"/>
          <w:pgNumType w:start="1"/>
          <w:cols w:space="720"/>
        </w:sectPr>
      </w:pPr>
    </w:p>
    <w:p w:rsidR="009817EA" w:rsidRDefault="009817EA">
      <w:pPr>
        <w:pStyle w:val="a3"/>
      </w:pPr>
    </w:p>
    <w:p w:rsidR="009817EA" w:rsidRDefault="009817EA">
      <w:pPr>
        <w:pStyle w:val="a3"/>
        <w:spacing w:before="4"/>
      </w:pPr>
    </w:p>
    <w:p w:rsidR="009817EA" w:rsidRDefault="000F4762">
      <w:pPr>
        <w:pStyle w:val="2"/>
        <w:ind w:left="0" w:right="142"/>
        <w:jc w:val="right"/>
      </w:pPr>
      <w:r>
        <w:t>Рекомендуемый</w:t>
      </w:r>
      <w:r>
        <w:rPr>
          <w:spacing w:val="-9"/>
        </w:rPr>
        <w:t xml:space="preserve"> </w:t>
      </w:r>
      <w:r>
        <w:rPr>
          <w:spacing w:val="-2"/>
        </w:rPr>
        <w:t>образец</w:t>
      </w:r>
    </w:p>
    <w:p w:rsidR="009817EA" w:rsidRDefault="000F4762">
      <w:pPr>
        <w:spacing w:before="1"/>
        <w:ind w:left="1200" w:right="490"/>
        <w:jc w:val="center"/>
        <w:rPr>
          <w:b/>
        </w:rPr>
      </w:pPr>
      <w:r>
        <w:rPr>
          <w:b/>
          <w:spacing w:val="-5"/>
        </w:rPr>
        <w:t>АКТ</w:t>
      </w:r>
    </w:p>
    <w:p w:rsidR="009817EA" w:rsidRDefault="000F4762">
      <w:pPr>
        <w:tabs>
          <w:tab w:val="left" w:pos="6289"/>
          <w:tab w:val="left" w:pos="6840"/>
        </w:tabs>
        <w:spacing w:line="253" w:lineRule="exact"/>
        <w:ind w:right="1"/>
        <w:jc w:val="center"/>
        <w:rPr>
          <w:b/>
        </w:rPr>
      </w:pPr>
      <w:r>
        <w:rPr>
          <w:b/>
        </w:rPr>
        <w:t>оценки</w:t>
      </w:r>
      <w:r>
        <w:rPr>
          <w:b/>
          <w:spacing w:val="-4"/>
        </w:rPr>
        <w:t xml:space="preserve"> </w:t>
      </w:r>
      <w:r>
        <w:rPr>
          <w:b/>
        </w:rPr>
        <w:t>обеспечения</w:t>
      </w:r>
      <w:r>
        <w:rPr>
          <w:b/>
          <w:spacing w:val="-6"/>
        </w:rPr>
        <w:t xml:space="preserve"> </w:t>
      </w:r>
      <w:r>
        <w:rPr>
          <w:b/>
        </w:rPr>
        <w:t>готовности</w:t>
      </w:r>
      <w:r>
        <w:rPr>
          <w:b/>
          <w:spacing w:val="-7"/>
        </w:rPr>
        <w:t xml:space="preserve"> </w:t>
      </w:r>
      <w:r>
        <w:rPr>
          <w:b/>
        </w:rPr>
        <w:t>к</w:t>
      </w:r>
      <w:r>
        <w:rPr>
          <w:b/>
          <w:spacing w:val="-4"/>
        </w:rPr>
        <w:t xml:space="preserve"> </w:t>
      </w:r>
      <w:r>
        <w:rPr>
          <w:b/>
        </w:rPr>
        <w:t>отопительному</w:t>
      </w:r>
      <w:r>
        <w:rPr>
          <w:b/>
          <w:spacing w:val="-4"/>
        </w:rPr>
        <w:t xml:space="preserve"> </w:t>
      </w:r>
      <w:r>
        <w:rPr>
          <w:b/>
        </w:rPr>
        <w:t>периоду</w:t>
      </w:r>
      <w:r>
        <w:rPr>
          <w:b/>
          <w:spacing w:val="-4"/>
        </w:rPr>
        <w:t xml:space="preserve"> </w:t>
      </w:r>
      <w:r>
        <w:rPr>
          <w:u w:val="single"/>
        </w:rPr>
        <w:tab/>
      </w:r>
      <w:r>
        <w:rPr>
          <w:b/>
          <w:spacing w:val="-10"/>
        </w:rPr>
        <w:t>/</w:t>
      </w:r>
      <w:r>
        <w:rPr>
          <w:u w:val="single"/>
        </w:rPr>
        <w:tab/>
      </w:r>
      <w:r>
        <w:rPr>
          <w:b/>
          <w:spacing w:val="-5"/>
        </w:rPr>
        <w:t>гг.</w:t>
      </w:r>
    </w:p>
    <w:p w:rsidR="009817EA" w:rsidRDefault="009817EA">
      <w:pPr>
        <w:pStyle w:val="a3"/>
        <w:spacing w:before="247"/>
        <w:rPr>
          <w:b/>
          <w:sz w:val="22"/>
        </w:rPr>
      </w:pPr>
    </w:p>
    <w:p w:rsidR="009817EA" w:rsidRDefault="000F4762">
      <w:pPr>
        <w:tabs>
          <w:tab w:val="left" w:pos="6250"/>
          <w:tab w:val="left" w:pos="8445"/>
        </w:tabs>
        <w:ind w:left="5811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</w:p>
    <w:p w:rsidR="009817EA" w:rsidRDefault="000F4762">
      <w:pPr>
        <w:pStyle w:val="a3"/>
        <w:spacing w:line="20" w:lineRule="exact"/>
        <w:ind w:left="143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676400" cy="5715"/>
                <wp:effectExtent l="9525" t="0" r="0" b="381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76400" cy="5715"/>
                          <a:chOff x="0" y="0"/>
                          <a:chExt cx="1676400" cy="571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2845"/>
                            <a:ext cx="16764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76400">
                                <a:moveTo>
                                  <a:pt x="0" y="0"/>
                                </a:moveTo>
                                <a:lnTo>
                                  <a:pt x="1676327" y="0"/>
                                </a:lnTo>
                              </a:path>
                            </a:pathLst>
                          </a:custGeom>
                          <a:ln w="569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E53F4E" id="Group 8" o:spid="_x0000_s1026" style="width:132pt;height:.45pt;mso-position-horizontal-relative:char;mso-position-vertical-relative:line" coordsize="1676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">
                <v:shape id="Graphic 9" o:spid="_x0000_s1027" style="position:absolute;top:28;width:16764;height:13;visibility:visible;mso-wrap-style:square;v-text-anchor:top" coordsize="16764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TcyMQA&#10;AADaAAAADwAAAGRycy9kb3ducmV2LnhtbESPT2vCQBTE7wW/w/IEL6VutFRqdA2iLRR68g+eH9ln&#10;Es2+TXbXmPbTdwuFHoeZ+Q2zzHpTi46crywrmIwTEMS51RUXCo6H96dXED4ga6wtk4Iv8pCtBg9L&#10;TLW98466fShEhLBPUUEZQpNK6fOSDPqxbYijd7bOYIjSFVI7vEe4qeU0SWbSYMVxocSGNiXl1/3N&#10;KPBvdvqym20/u/B8+eaibx/9qVVqNOzXCxCB+vAf/mt/aAVz+L0Sb4Bc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03MjEAAAA2gAAAA8AAAAAAAAAAAAAAAAAmAIAAGRycy9k&#10;b3ducmV2LnhtbFBLBQYAAAAABAAEAPUAAACJAwAAAAA=&#10;" path="m,l1676327,e" filled="f" strokeweight=".15808mm">
                  <v:path arrowok="t"/>
                </v:shape>
                <w10:anchorlock/>
              </v:group>
            </w:pict>
          </mc:Fallback>
        </mc:AlternateContent>
      </w:r>
    </w:p>
    <w:p w:rsidR="009817EA" w:rsidRDefault="000F4762">
      <w:pPr>
        <w:tabs>
          <w:tab w:val="left" w:pos="5622"/>
        </w:tabs>
        <w:ind w:left="143"/>
      </w:pPr>
      <w:r>
        <w:t>(место</w:t>
      </w:r>
      <w:r>
        <w:rPr>
          <w:spacing w:val="-8"/>
        </w:rPr>
        <w:t xml:space="preserve"> </w:t>
      </w:r>
      <w:r>
        <w:t>составления</w:t>
      </w:r>
      <w:r>
        <w:rPr>
          <w:spacing w:val="-6"/>
        </w:rPr>
        <w:t xml:space="preserve"> </w:t>
      </w:r>
      <w:r>
        <w:rPr>
          <w:spacing w:val="-4"/>
        </w:rPr>
        <w:t>акта)</w:t>
      </w:r>
      <w:r>
        <w:tab/>
        <w:t>(дата</w:t>
      </w:r>
      <w:r>
        <w:rPr>
          <w:spacing w:val="-11"/>
        </w:rPr>
        <w:t xml:space="preserve"> </w:t>
      </w:r>
      <w:r>
        <w:t>составления</w:t>
      </w:r>
      <w:r>
        <w:rPr>
          <w:spacing w:val="-7"/>
        </w:rPr>
        <w:t xml:space="preserve"> </w:t>
      </w:r>
      <w:r>
        <w:rPr>
          <w:spacing w:val="-2"/>
        </w:rPr>
        <w:t>акта)</w:t>
      </w:r>
    </w:p>
    <w:p w:rsidR="009817EA" w:rsidRDefault="009817EA">
      <w:pPr>
        <w:pStyle w:val="a3"/>
        <w:spacing w:before="63"/>
        <w:rPr>
          <w:sz w:val="22"/>
        </w:rPr>
      </w:pPr>
    </w:p>
    <w:p w:rsidR="009817EA" w:rsidRDefault="000F4762">
      <w:pPr>
        <w:tabs>
          <w:tab w:val="left" w:pos="9288"/>
        </w:tabs>
        <w:ind w:left="143"/>
        <w:rPr>
          <w:sz w:val="26"/>
        </w:rPr>
      </w:pPr>
      <w:r>
        <w:rPr>
          <w:spacing w:val="-2"/>
          <w:sz w:val="26"/>
        </w:rPr>
        <w:t xml:space="preserve">Комиссия, </w:t>
      </w:r>
      <w:r>
        <w:rPr>
          <w:sz w:val="26"/>
        </w:rPr>
        <w:t xml:space="preserve">образованная </w:t>
      </w:r>
      <w:r>
        <w:rPr>
          <w:sz w:val="26"/>
          <w:u w:val="single"/>
        </w:rPr>
        <w:tab/>
      </w:r>
    </w:p>
    <w:p w:rsidR="009817EA" w:rsidRDefault="000F4762">
      <w:pPr>
        <w:spacing w:before="93"/>
        <w:ind w:left="4250"/>
        <w:rPr>
          <w:sz w:val="18"/>
        </w:rPr>
      </w:pPr>
      <w:r>
        <w:rPr>
          <w:sz w:val="18"/>
        </w:rPr>
        <w:t>(форма</w:t>
      </w:r>
      <w:r>
        <w:rPr>
          <w:spacing w:val="-12"/>
          <w:sz w:val="18"/>
        </w:rPr>
        <w:t xml:space="preserve"> </w:t>
      </w:r>
      <w:r>
        <w:rPr>
          <w:sz w:val="18"/>
        </w:rPr>
        <w:t>документа</w:t>
      </w:r>
      <w:r>
        <w:rPr>
          <w:spacing w:val="-10"/>
          <w:sz w:val="18"/>
        </w:rPr>
        <w:t xml:space="preserve"> </w:t>
      </w:r>
      <w:r>
        <w:rPr>
          <w:sz w:val="18"/>
        </w:rPr>
        <w:t>и</w:t>
      </w:r>
      <w:r>
        <w:rPr>
          <w:spacing w:val="-11"/>
          <w:sz w:val="18"/>
        </w:rPr>
        <w:t xml:space="preserve"> </w:t>
      </w:r>
      <w:r>
        <w:rPr>
          <w:sz w:val="18"/>
        </w:rPr>
        <w:t>его</w:t>
      </w:r>
      <w:r>
        <w:rPr>
          <w:spacing w:val="-11"/>
          <w:sz w:val="18"/>
        </w:rPr>
        <w:t xml:space="preserve"> </w:t>
      </w:r>
      <w:r>
        <w:rPr>
          <w:sz w:val="18"/>
        </w:rPr>
        <w:t>реквизиты,</w:t>
      </w:r>
      <w:r>
        <w:rPr>
          <w:spacing w:val="-9"/>
          <w:sz w:val="18"/>
        </w:rPr>
        <w:t xml:space="preserve"> </w:t>
      </w:r>
      <w:r>
        <w:rPr>
          <w:sz w:val="18"/>
        </w:rPr>
        <w:t>которым</w:t>
      </w:r>
      <w:r>
        <w:rPr>
          <w:spacing w:val="-11"/>
          <w:sz w:val="18"/>
        </w:rPr>
        <w:t xml:space="preserve"> </w:t>
      </w:r>
      <w:r>
        <w:rPr>
          <w:sz w:val="18"/>
        </w:rPr>
        <w:t>образована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комиссия)</w:t>
      </w:r>
    </w:p>
    <w:p w:rsidR="009817EA" w:rsidRDefault="000F4762">
      <w:pPr>
        <w:pStyle w:val="a3"/>
        <w:tabs>
          <w:tab w:val="left" w:pos="513"/>
          <w:tab w:val="left" w:pos="2117"/>
          <w:tab w:val="left" w:pos="2286"/>
          <w:tab w:val="left" w:pos="2477"/>
          <w:tab w:val="left" w:pos="3718"/>
          <w:tab w:val="left" w:pos="3969"/>
          <w:tab w:val="left" w:pos="4543"/>
          <w:tab w:val="left" w:pos="5371"/>
          <w:tab w:val="left" w:pos="5401"/>
          <w:tab w:val="left" w:pos="6382"/>
          <w:tab w:val="left" w:pos="6444"/>
          <w:tab w:val="left" w:pos="7157"/>
          <w:tab w:val="left" w:pos="7913"/>
          <w:tab w:val="left" w:pos="7970"/>
          <w:tab w:val="left" w:pos="9299"/>
        </w:tabs>
        <w:spacing w:before="53" w:line="278" w:lineRule="auto"/>
        <w:ind w:left="143" w:right="502"/>
      </w:pPr>
      <w:r>
        <w:rPr>
          <w:spacing w:val="-10"/>
        </w:rPr>
        <w:t>в</w:t>
      </w:r>
      <w:r>
        <w:tab/>
      </w:r>
      <w:r>
        <w:rPr>
          <w:spacing w:val="-2"/>
        </w:rPr>
        <w:t>соответствии</w:t>
      </w:r>
      <w:r>
        <w:tab/>
      </w:r>
      <w:r>
        <w:rPr>
          <w:spacing w:val="-10"/>
        </w:rPr>
        <w:t>с</w:t>
      </w:r>
      <w:r>
        <w:tab/>
      </w:r>
      <w:r>
        <w:tab/>
      </w:r>
      <w:r>
        <w:rPr>
          <w:spacing w:val="-2"/>
        </w:rPr>
        <w:t>программой</w:t>
      </w:r>
      <w:r>
        <w:tab/>
      </w:r>
      <w:r>
        <w:tab/>
      </w:r>
      <w:r>
        <w:rPr>
          <w:spacing w:val="-2"/>
        </w:rPr>
        <w:t>проведения</w:t>
      </w:r>
      <w:r>
        <w:tab/>
      </w:r>
      <w:r>
        <w:tab/>
      </w:r>
      <w:r>
        <w:rPr>
          <w:spacing w:val="-2"/>
        </w:rPr>
        <w:t>оценки</w:t>
      </w:r>
      <w:r>
        <w:tab/>
      </w:r>
      <w:r>
        <w:rPr>
          <w:spacing w:val="-2"/>
        </w:rPr>
        <w:t>обеспечения</w:t>
      </w:r>
      <w:r>
        <w:tab/>
      </w:r>
      <w:r>
        <w:rPr>
          <w:spacing w:val="-2"/>
        </w:rPr>
        <w:t>готовности</w:t>
      </w:r>
      <w:r>
        <w:tab/>
      </w:r>
      <w:r>
        <w:rPr>
          <w:spacing w:val="-10"/>
        </w:rPr>
        <w:t xml:space="preserve">к </w:t>
      </w:r>
      <w:r>
        <w:rPr>
          <w:spacing w:val="-2"/>
        </w:rPr>
        <w:t>отопительному</w:t>
      </w:r>
      <w:r>
        <w:tab/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5"/>
        </w:rPr>
        <w:t>от</w:t>
      </w:r>
      <w:r>
        <w:tab/>
      </w:r>
      <w:r>
        <w:tab/>
      </w:r>
      <w:r>
        <w:rPr>
          <w:spacing w:val="-5"/>
        </w:rPr>
        <w:t>«»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г.,</w:t>
      </w:r>
      <w:r>
        <w:tab/>
      </w:r>
      <w:r>
        <w:tab/>
      </w:r>
      <w:r>
        <w:rPr>
          <w:spacing w:val="-2"/>
        </w:rPr>
        <w:t>утвержденной</w:t>
      </w:r>
    </w:p>
    <w:p w:rsidR="009817EA" w:rsidRDefault="000F4762">
      <w:pPr>
        <w:pStyle w:val="a3"/>
        <w:spacing w:before="13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169826</wp:posOffset>
                </wp:positionV>
                <wp:extent cx="582168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1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1680">
                              <a:moveTo>
                                <a:pt x="0" y="0"/>
                              </a:moveTo>
                              <a:lnTo>
                                <a:pt x="5821629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011CD5" id="Graphic 10" o:spid="_x0000_s1026" style="position:absolute;margin-left:70.95pt;margin-top:13.35pt;width:458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" path="m,l5821629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5"/>
        <w:ind w:left="3487" w:hanging="2910"/>
        <w:rPr>
          <w:sz w:val="18"/>
        </w:rPr>
      </w:pPr>
      <w:r>
        <w:rPr>
          <w:sz w:val="18"/>
        </w:rPr>
        <w:t>(Фамилия,</w:t>
      </w:r>
      <w:r>
        <w:rPr>
          <w:spacing w:val="-5"/>
          <w:sz w:val="18"/>
        </w:rPr>
        <w:t xml:space="preserve"> </w:t>
      </w:r>
      <w:r>
        <w:rPr>
          <w:sz w:val="18"/>
        </w:rPr>
        <w:t>инициалы</w:t>
      </w:r>
      <w:r>
        <w:rPr>
          <w:spacing w:val="-6"/>
          <w:sz w:val="18"/>
        </w:rPr>
        <w:t xml:space="preserve"> </w:t>
      </w:r>
      <w:r>
        <w:rPr>
          <w:sz w:val="18"/>
        </w:rPr>
        <w:t>руководителя</w:t>
      </w:r>
      <w:r>
        <w:rPr>
          <w:spacing w:val="-4"/>
          <w:sz w:val="18"/>
        </w:rPr>
        <w:t xml:space="preserve"> </w:t>
      </w:r>
      <w:r>
        <w:rPr>
          <w:sz w:val="18"/>
        </w:rPr>
        <w:t>(его</w:t>
      </w:r>
      <w:r>
        <w:rPr>
          <w:spacing w:val="-4"/>
          <w:sz w:val="18"/>
        </w:rPr>
        <w:t xml:space="preserve"> </w:t>
      </w:r>
      <w:r>
        <w:rPr>
          <w:sz w:val="18"/>
        </w:rPr>
        <w:t>заместителя)</w:t>
      </w:r>
      <w:r>
        <w:rPr>
          <w:spacing w:val="-5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6"/>
          <w:sz w:val="18"/>
        </w:rPr>
        <w:t xml:space="preserve"> </w:t>
      </w:r>
      <w:r>
        <w:rPr>
          <w:sz w:val="18"/>
        </w:rPr>
        <w:t>органа,</w:t>
      </w:r>
      <w:r>
        <w:rPr>
          <w:spacing w:val="-5"/>
          <w:sz w:val="18"/>
        </w:rPr>
        <w:t xml:space="preserve"> </w:t>
      </w:r>
      <w:r>
        <w:rPr>
          <w:sz w:val="18"/>
        </w:rPr>
        <w:t>проводящего</w:t>
      </w:r>
      <w:r>
        <w:rPr>
          <w:spacing w:val="-6"/>
          <w:sz w:val="18"/>
        </w:rPr>
        <w:t xml:space="preserve"> </w:t>
      </w:r>
      <w:r>
        <w:rPr>
          <w:sz w:val="18"/>
        </w:rPr>
        <w:t>оценку</w:t>
      </w:r>
      <w:r>
        <w:rPr>
          <w:spacing w:val="-8"/>
          <w:sz w:val="18"/>
        </w:rPr>
        <w:t xml:space="preserve"> </w:t>
      </w:r>
      <w:r>
        <w:rPr>
          <w:sz w:val="18"/>
        </w:rPr>
        <w:t>обеспечения готовности к отопительному периоду)</w:t>
      </w:r>
    </w:p>
    <w:p w:rsidR="009817EA" w:rsidRDefault="009817EA">
      <w:pPr>
        <w:pStyle w:val="a3"/>
        <w:spacing w:before="34"/>
        <w:rPr>
          <w:sz w:val="18"/>
        </w:rPr>
      </w:pPr>
    </w:p>
    <w:p w:rsidR="009817EA" w:rsidRDefault="000F4762">
      <w:pPr>
        <w:pStyle w:val="a3"/>
        <w:spacing w:line="276" w:lineRule="auto"/>
        <w:ind w:left="143" w:right="497"/>
        <w:jc w:val="both"/>
      </w:pPr>
      <w:r>
        <w:t>с «</w:t>
      </w:r>
      <w:r>
        <w:rPr>
          <w:spacing w:val="80"/>
        </w:rPr>
        <w:t xml:space="preserve">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по «</w:t>
      </w:r>
      <w:r>
        <w:rPr>
          <w:spacing w:val="80"/>
        </w:rPr>
        <w:t xml:space="preserve"> </w:t>
      </w:r>
      <w:r>
        <w:t>»</w:t>
      </w:r>
      <w:r>
        <w:rPr>
          <w:spacing w:val="80"/>
        </w:rPr>
        <w:t xml:space="preserve">  </w:t>
      </w:r>
      <w:r>
        <w:t>20</w:t>
      </w:r>
      <w:r>
        <w:rPr>
          <w:spacing w:val="80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hyperlink r:id="rId14" w:anchor="64U0IK">
        <w:r>
          <w:rPr>
            <w:color w:val="0000FF"/>
            <w:u w:val="single" w:color="0000FF"/>
          </w:rPr>
          <w:t>Федеральным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законом</w:t>
        </w:r>
        <w:r>
          <w:rPr>
            <w:color w:val="0000FF"/>
            <w:spacing w:val="-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от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27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июля</w:t>
        </w:r>
        <w:r>
          <w:rPr>
            <w:color w:val="0000FF"/>
            <w:spacing w:val="-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2010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г.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№</w:t>
        </w:r>
      </w:hyperlink>
      <w:r>
        <w:rPr>
          <w:color w:val="0000FF"/>
        </w:rPr>
        <w:t xml:space="preserve"> </w:t>
      </w:r>
      <w:hyperlink r:id="rId15" w:anchor="64U0IK">
        <w:r>
          <w:rPr>
            <w:color w:val="0000FF"/>
            <w:u w:val="single" w:color="0000FF"/>
          </w:rPr>
          <w:t>190-ФЗ "О теплоснабжении"</w:t>
        </w:r>
      </w:hyperlink>
      <w:r>
        <w:rPr>
          <w:color w:val="0000FF"/>
          <w:spacing w:val="-9"/>
        </w:rPr>
        <w:t xml:space="preserve"> </w:t>
      </w:r>
      <w:r>
        <w:t xml:space="preserve">провела оценку обеспечения готовности к отопительному </w:t>
      </w:r>
      <w:r>
        <w:rPr>
          <w:spacing w:val="-2"/>
        </w:rPr>
        <w:t>периоду</w:t>
      </w:r>
    </w:p>
    <w:p w:rsidR="009817EA" w:rsidRDefault="000F4762">
      <w:pPr>
        <w:pStyle w:val="a3"/>
        <w:spacing w:before="1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900988</wp:posOffset>
                </wp:positionH>
                <wp:positionV relativeFrom="paragraph">
                  <wp:posOffset>172632</wp:posOffset>
                </wp:positionV>
                <wp:extent cx="582231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22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22315">
                              <a:moveTo>
                                <a:pt x="0" y="0"/>
                              </a:moveTo>
                              <a:lnTo>
                                <a:pt x="5822264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23BCEB" id="Graphic 11" o:spid="_x0000_s1026" style="position:absolute;margin-left:70.95pt;margin-top:13.6pt;width:458.4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22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" path="m,l5822264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spacing w:before="6"/>
        <w:ind w:right="356"/>
        <w:jc w:val="center"/>
        <w:rPr>
          <w:sz w:val="18"/>
        </w:rPr>
      </w:pPr>
      <w:r>
        <w:rPr>
          <w:spacing w:val="-2"/>
          <w:sz w:val="18"/>
        </w:rPr>
        <w:t>(наименование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лица,</w:t>
      </w:r>
      <w:r>
        <w:rPr>
          <w:spacing w:val="5"/>
          <w:sz w:val="18"/>
        </w:rPr>
        <w:t xml:space="preserve"> </w:t>
      </w:r>
      <w:r>
        <w:rPr>
          <w:spacing w:val="-2"/>
          <w:sz w:val="18"/>
        </w:rPr>
        <w:t>подлежащего</w:t>
      </w:r>
      <w:r>
        <w:rPr>
          <w:spacing w:val="6"/>
          <w:sz w:val="18"/>
        </w:rPr>
        <w:t xml:space="preserve"> </w:t>
      </w:r>
      <w:r>
        <w:rPr>
          <w:spacing w:val="-2"/>
          <w:sz w:val="18"/>
        </w:rPr>
        <w:t>оценке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обеспечения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готовности)</w:t>
      </w:r>
    </w:p>
    <w:p w:rsidR="009817EA" w:rsidRDefault="009817EA">
      <w:pPr>
        <w:pStyle w:val="a3"/>
        <w:spacing w:before="206"/>
        <w:rPr>
          <w:sz w:val="18"/>
        </w:rPr>
      </w:pPr>
    </w:p>
    <w:p w:rsidR="009817EA" w:rsidRDefault="000F4762">
      <w:pPr>
        <w:pStyle w:val="a3"/>
        <w:spacing w:line="237" w:lineRule="auto"/>
        <w:ind w:left="143"/>
      </w:pPr>
      <w:r>
        <w:t>Оценка</w:t>
      </w:r>
      <w:r>
        <w:rPr>
          <w:spacing w:val="40"/>
        </w:rPr>
        <w:t xml:space="preserve"> </w:t>
      </w:r>
      <w:r>
        <w:t>обеспечения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отопительному</w:t>
      </w:r>
      <w:r>
        <w:rPr>
          <w:spacing w:val="40"/>
        </w:rPr>
        <w:t xml:space="preserve"> </w:t>
      </w:r>
      <w:r>
        <w:t>периоду</w:t>
      </w:r>
      <w:r>
        <w:rPr>
          <w:spacing w:val="40"/>
        </w:rPr>
        <w:t xml:space="preserve"> </w:t>
      </w:r>
      <w:r>
        <w:t>проводилась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 следующих объектов оценки обеспечения готовности:</w:t>
      </w:r>
    </w:p>
    <w:p w:rsidR="009817EA" w:rsidRDefault="000F4762">
      <w:pPr>
        <w:pStyle w:val="a4"/>
        <w:numPr>
          <w:ilvl w:val="0"/>
          <w:numId w:val="3"/>
        </w:numPr>
        <w:tabs>
          <w:tab w:val="left" w:pos="1148"/>
          <w:tab w:val="left" w:pos="5076"/>
        </w:tabs>
        <w:spacing w:before="1"/>
        <w:ind w:left="1148" w:hanging="29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9817EA" w:rsidRDefault="000F4762">
      <w:pPr>
        <w:pStyle w:val="a4"/>
        <w:numPr>
          <w:ilvl w:val="0"/>
          <w:numId w:val="3"/>
        </w:numPr>
        <w:tabs>
          <w:tab w:val="left" w:pos="1088"/>
          <w:tab w:val="left" w:pos="5135"/>
        </w:tabs>
        <w:ind w:left="1088" w:hanging="23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9817EA" w:rsidRDefault="000F4762">
      <w:pPr>
        <w:pStyle w:val="a4"/>
        <w:numPr>
          <w:ilvl w:val="0"/>
          <w:numId w:val="3"/>
        </w:numPr>
        <w:tabs>
          <w:tab w:val="left" w:pos="1088"/>
          <w:tab w:val="left" w:pos="5135"/>
        </w:tabs>
        <w:ind w:left="1088" w:hanging="237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:rsidR="009817EA" w:rsidRDefault="000F4762">
      <w:pPr>
        <w:tabs>
          <w:tab w:val="left" w:pos="5176"/>
        </w:tabs>
        <w:ind w:left="851"/>
        <w:rPr>
          <w:sz w:val="24"/>
        </w:rPr>
      </w:pPr>
      <w:r>
        <w:rPr>
          <w:sz w:val="24"/>
        </w:rPr>
        <w:t xml:space="preserve">№№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 w:rsidR="009817EA" w:rsidRDefault="000F4762">
      <w:pPr>
        <w:pStyle w:val="a3"/>
        <w:spacing w:before="39" w:line="278" w:lineRule="auto"/>
        <w:ind w:left="143"/>
      </w:pPr>
      <w:r>
        <w:t>В</w:t>
      </w:r>
      <w:r>
        <w:rPr>
          <w:spacing w:val="26"/>
        </w:rPr>
        <w:t xml:space="preserve"> </w:t>
      </w:r>
      <w:r>
        <w:t>ходе</w:t>
      </w:r>
      <w:r>
        <w:rPr>
          <w:spacing w:val="25"/>
        </w:rPr>
        <w:t xml:space="preserve"> </w:t>
      </w:r>
      <w:r>
        <w:t>проведения</w:t>
      </w:r>
      <w:r>
        <w:rPr>
          <w:spacing w:val="25"/>
        </w:rPr>
        <w:t xml:space="preserve"> </w:t>
      </w:r>
      <w:r>
        <w:t>оценки</w:t>
      </w:r>
      <w:r>
        <w:rPr>
          <w:spacing w:val="29"/>
        </w:rPr>
        <w:t xml:space="preserve"> </w:t>
      </w:r>
      <w:r>
        <w:t>обеспечения</w:t>
      </w:r>
      <w:r>
        <w:rPr>
          <w:spacing w:val="28"/>
        </w:rPr>
        <w:t xml:space="preserve"> </w:t>
      </w:r>
      <w:r>
        <w:t>готовности</w:t>
      </w:r>
      <w:r>
        <w:rPr>
          <w:spacing w:val="26"/>
        </w:rPr>
        <w:t xml:space="preserve"> </w:t>
      </w:r>
      <w:r>
        <w:t>к</w:t>
      </w:r>
      <w:r>
        <w:rPr>
          <w:spacing w:val="28"/>
        </w:rPr>
        <w:t xml:space="preserve"> </w:t>
      </w:r>
      <w:r>
        <w:t>отопительному</w:t>
      </w:r>
      <w:r>
        <w:rPr>
          <w:spacing w:val="23"/>
        </w:rPr>
        <w:t xml:space="preserve"> </w:t>
      </w:r>
      <w:r>
        <w:t xml:space="preserve">периоду комиссия </w:t>
      </w:r>
      <w:r>
        <w:rPr>
          <w:spacing w:val="-2"/>
        </w:rPr>
        <w:t>установила</w:t>
      </w:r>
    </w:p>
    <w:p w:rsidR="009817EA" w:rsidRDefault="000F4762">
      <w:pPr>
        <w:pStyle w:val="a4"/>
        <w:numPr>
          <w:ilvl w:val="0"/>
          <w:numId w:val="2"/>
        </w:numPr>
        <w:tabs>
          <w:tab w:val="left" w:pos="675"/>
        </w:tabs>
        <w:spacing w:line="272" w:lineRule="exact"/>
        <w:ind w:left="675" w:hanging="234"/>
        <w:jc w:val="left"/>
        <w:rPr>
          <w:sz w:val="24"/>
        </w:rPr>
      </w:pPr>
      <w:r>
        <w:rPr>
          <w:sz w:val="24"/>
        </w:rPr>
        <w:t>Уровни</w:t>
      </w:r>
      <w:r>
        <w:rPr>
          <w:spacing w:val="-1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13"/>
          <w:sz w:val="24"/>
        </w:rPr>
        <w:t xml:space="preserve"> </w:t>
      </w:r>
      <w:r>
        <w:rPr>
          <w:sz w:val="24"/>
        </w:rPr>
        <w:t>объектов</w:t>
      </w:r>
      <w:r>
        <w:rPr>
          <w:spacing w:val="-14"/>
          <w:sz w:val="24"/>
        </w:rPr>
        <w:t xml:space="preserve"> </w:t>
      </w:r>
      <w:r>
        <w:rPr>
          <w:sz w:val="24"/>
        </w:rPr>
        <w:t>оценки</w:t>
      </w:r>
      <w:r>
        <w:rPr>
          <w:spacing w:val="-1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готовности:</w:t>
      </w:r>
    </w:p>
    <w:p w:rsidR="009817EA" w:rsidRDefault="009817EA">
      <w:pPr>
        <w:pStyle w:val="a3"/>
        <w:spacing w:before="98"/>
        <w:rPr>
          <w:sz w:val="20"/>
        </w:rPr>
      </w:pP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92"/>
        <w:gridCol w:w="4746"/>
      </w:tblGrid>
      <w:tr w:rsidR="009817EA">
        <w:trPr>
          <w:trHeight w:val="551"/>
        </w:trPr>
        <w:tc>
          <w:tcPr>
            <w:tcW w:w="4892" w:type="dxa"/>
          </w:tcPr>
          <w:p w:rsidR="009817EA" w:rsidRDefault="000F4762">
            <w:pPr>
              <w:pStyle w:val="TableParagraph"/>
              <w:spacing w:line="268" w:lineRule="exact"/>
              <w:ind w:left="400"/>
              <w:rPr>
                <w:sz w:val="24"/>
              </w:rPr>
            </w:pPr>
            <w:r>
              <w:rPr>
                <w:sz w:val="24"/>
              </w:rPr>
              <w:t>Объект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4746" w:type="dxa"/>
          </w:tcPr>
          <w:p w:rsidR="009817EA" w:rsidRDefault="000F4762">
            <w:pPr>
              <w:pStyle w:val="TableParagraph"/>
              <w:spacing w:line="268" w:lineRule="exact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6" w:right="1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>
        <w:trPr>
          <w:trHeight w:val="275"/>
        </w:trPr>
        <w:tc>
          <w:tcPr>
            <w:tcW w:w="4892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746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>
        <w:trPr>
          <w:trHeight w:val="275"/>
        </w:trPr>
        <w:tc>
          <w:tcPr>
            <w:tcW w:w="4892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746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>
        <w:trPr>
          <w:trHeight w:val="275"/>
        </w:trPr>
        <w:tc>
          <w:tcPr>
            <w:tcW w:w="4892" w:type="dxa"/>
          </w:tcPr>
          <w:p w:rsidR="009817EA" w:rsidRDefault="000F4762">
            <w:pPr>
              <w:pStyle w:val="TableParagraph"/>
              <w:spacing w:line="256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746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  <w:tr w:rsidR="009817EA">
        <w:trPr>
          <w:trHeight w:val="277"/>
        </w:trPr>
        <w:tc>
          <w:tcPr>
            <w:tcW w:w="4892" w:type="dxa"/>
          </w:tcPr>
          <w:p w:rsidR="009817EA" w:rsidRDefault="000F4762">
            <w:pPr>
              <w:pStyle w:val="TableParagraph"/>
              <w:spacing w:line="258" w:lineRule="exact"/>
              <w:ind w:left="129"/>
              <w:rPr>
                <w:sz w:val="24"/>
              </w:rPr>
            </w:pPr>
            <w:r>
              <w:rPr>
                <w:spacing w:val="-5"/>
                <w:sz w:val="24"/>
              </w:rPr>
              <w:t>№№</w:t>
            </w:r>
          </w:p>
        </w:tc>
        <w:tc>
          <w:tcPr>
            <w:tcW w:w="4746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>
          <w:pgSz w:w="11910" w:h="16840"/>
          <w:pgMar w:top="2520" w:right="708" w:bottom="280" w:left="1275" w:header="907" w:footer="0" w:gutter="0"/>
          <w:cols w:space="720"/>
        </w:sectPr>
      </w:pPr>
    </w:p>
    <w:p w:rsidR="009817EA" w:rsidRDefault="000F4762">
      <w:pPr>
        <w:pStyle w:val="a4"/>
        <w:numPr>
          <w:ilvl w:val="0"/>
          <w:numId w:val="2"/>
        </w:numPr>
        <w:tabs>
          <w:tab w:val="left" w:pos="532"/>
        </w:tabs>
        <w:spacing w:before="78" w:after="25"/>
        <w:ind w:left="532" w:hanging="240"/>
        <w:jc w:val="left"/>
        <w:rPr>
          <w:sz w:val="24"/>
        </w:rPr>
      </w:pPr>
      <w:r>
        <w:rPr>
          <w:sz w:val="24"/>
        </w:rPr>
        <w:lastRenderedPageBreak/>
        <w:t>Уровень</w:t>
      </w:r>
      <w:r>
        <w:rPr>
          <w:spacing w:val="-5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лица,</w:t>
      </w:r>
      <w:r>
        <w:rPr>
          <w:spacing w:val="-3"/>
          <w:sz w:val="24"/>
        </w:rPr>
        <w:t xml:space="preserve"> </w:t>
      </w:r>
      <w:r>
        <w:rPr>
          <w:sz w:val="24"/>
        </w:rPr>
        <w:t>подлежащего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4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-2"/>
          <w:sz w:val="24"/>
        </w:rPr>
        <w:t xml:space="preserve"> готовности:</w:t>
      </w: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8"/>
        <w:gridCol w:w="4830"/>
      </w:tblGrid>
      <w:tr w:rsidR="009817EA">
        <w:trPr>
          <w:trHeight w:val="551"/>
        </w:trPr>
        <w:tc>
          <w:tcPr>
            <w:tcW w:w="4808" w:type="dxa"/>
          </w:tcPr>
          <w:p w:rsidR="009817EA" w:rsidRDefault="000F4762">
            <w:pPr>
              <w:pStyle w:val="TableParagraph"/>
              <w:spacing w:line="268" w:lineRule="exact"/>
              <w:ind w:left="9" w:right="1"/>
              <w:jc w:val="center"/>
              <w:rPr>
                <w:sz w:val="24"/>
              </w:rPr>
            </w:pPr>
            <w:r>
              <w:rPr>
                <w:sz w:val="24"/>
              </w:rPr>
              <w:t>Лицо,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подлежащее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обеспечения</w:t>
            </w:r>
          </w:p>
          <w:p w:rsidR="009817EA" w:rsidRDefault="000F4762">
            <w:pPr>
              <w:pStyle w:val="TableParagraph"/>
              <w:spacing w:line="264" w:lineRule="exact"/>
              <w:ind w:lef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готовности</w:t>
            </w:r>
          </w:p>
        </w:tc>
        <w:tc>
          <w:tcPr>
            <w:tcW w:w="4830" w:type="dxa"/>
          </w:tcPr>
          <w:p w:rsidR="009817EA" w:rsidRDefault="000F4762"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Уровень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готовности</w:t>
            </w:r>
          </w:p>
          <w:p w:rsidR="009817EA" w:rsidRDefault="000F4762">
            <w:pPr>
              <w:pStyle w:val="TableParagraph"/>
              <w:spacing w:line="264" w:lineRule="exact"/>
              <w:ind w:left="8"/>
              <w:jc w:val="center"/>
              <w:rPr>
                <w:sz w:val="24"/>
              </w:rPr>
            </w:pPr>
            <w:r>
              <w:rPr>
                <w:sz w:val="24"/>
              </w:rPr>
              <w:t>(Готов/готов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условиями/не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готов)</w:t>
            </w:r>
          </w:p>
        </w:tc>
      </w:tr>
      <w:tr w:rsidR="009817EA">
        <w:trPr>
          <w:trHeight w:val="275"/>
        </w:trPr>
        <w:tc>
          <w:tcPr>
            <w:tcW w:w="4808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  <w:tc>
          <w:tcPr>
            <w:tcW w:w="4830" w:type="dxa"/>
          </w:tcPr>
          <w:p w:rsidR="009817EA" w:rsidRDefault="009817EA">
            <w:pPr>
              <w:pStyle w:val="TableParagraph"/>
              <w:spacing w:line="240" w:lineRule="auto"/>
              <w:ind w:left="0"/>
              <w:rPr>
                <w:sz w:val="20"/>
              </w:rPr>
            </w:pPr>
          </w:p>
        </w:tc>
      </w:tr>
    </w:tbl>
    <w:p w:rsidR="009817EA" w:rsidRDefault="009817EA">
      <w:pPr>
        <w:pStyle w:val="TableParagraph"/>
        <w:spacing w:line="240" w:lineRule="auto"/>
        <w:rPr>
          <w:sz w:val="20"/>
        </w:rPr>
        <w:sectPr w:rsidR="009817EA">
          <w:headerReference w:type="default" r:id="rId16"/>
          <w:pgSz w:w="11910" w:h="16840"/>
          <w:pgMar w:top="800" w:right="708" w:bottom="280" w:left="1275" w:header="0" w:footer="0" w:gutter="0"/>
          <w:cols w:space="720"/>
        </w:sectPr>
      </w:pPr>
    </w:p>
    <w:p w:rsidR="009817EA" w:rsidRDefault="000F4762">
      <w:pPr>
        <w:pStyle w:val="a3"/>
        <w:tabs>
          <w:tab w:val="left" w:pos="2097"/>
        </w:tabs>
        <w:spacing w:before="9"/>
        <w:ind w:left="2097" w:right="109" w:hanging="1805"/>
      </w:pPr>
      <w:r>
        <w:rPr>
          <w:spacing w:val="-2"/>
        </w:rPr>
        <w:lastRenderedPageBreak/>
        <w:t>Приложение:</w:t>
      </w:r>
      <w:r>
        <w:tab/>
        <w:t>1.</w:t>
      </w:r>
      <w:r>
        <w:rPr>
          <w:spacing w:val="-5"/>
        </w:rPr>
        <w:t xml:space="preserve"> </w:t>
      </w:r>
      <w:r>
        <w:t>Оценочный</w:t>
      </w:r>
      <w:r>
        <w:rPr>
          <w:spacing w:val="-5"/>
        </w:rPr>
        <w:t xml:space="preserve"> </w:t>
      </w:r>
      <w:r>
        <w:t>лист</w:t>
      </w:r>
      <w:r>
        <w:rPr>
          <w:spacing w:val="-5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расчета</w:t>
      </w:r>
      <w:r>
        <w:rPr>
          <w:spacing w:val="-6"/>
        </w:rPr>
        <w:t xml:space="preserve"> </w:t>
      </w:r>
      <w:r>
        <w:t>индекса</w:t>
      </w:r>
      <w:r>
        <w:rPr>
          <w:spacing w:val="-6"/>
        </w:rPr>
        <w:t xml:space="preserve"> </w:t>
      </w:r>
      <w:r>
        <w:t>готовности</w:t>
      </w:r>
      <w:r>
        <w:rPr>
          <w:spacing w:val="-5"/>
        </w:rPr>
        <w:t xml:space="preserve"> </w:t>
      </w:r>
      <w:r>
        <w:t xml:space="preserve">к </w:t>
      </w:r>
      <w:r>
        <w:rPr>
          <w:spacing w:val="-2"/>
        </w:rPr>
        <w:t>отопительному</w:t>
      </w:r>
    </w:p>
    <w:p w:rsidR="009817EA" w:rsidRDefault="000F4762">
      <w:pPr>
        <w:pStyle w:val="a3"/>
        <w:tabs>
          <w:tab w:val="left" w:pos="4658"/>
          <w:tab w:val="left" w:pos="7664"/>
        </w:tabs>
        <w:ind w:left="2097"/>
      </w:pPr>
      <w:r>
        <w:rPr>
          <w:spacing w:val="-2"/>
        </w:rPr>
        <w:t>периоду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5"/>
        <w:ind w:left="4807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9817EA" w:rsidRDefault="000F4762">
      <w:pPr>
        <w:pStyle w:val="a3"/>
        <w:ind w:left="4807"/>
      </w:pP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>
      <w:pPr>
        <w:spacing w:before="9"/>
        <w:rPr>
          <w:sz w:val="24"/>
        </w:rPr>
      </w:pPr>
      <w:r>
        <w:br w:type="column"/>
      </w:r>
    </w:p>
    <w:p w:rsidR="009817EA" w:rsidRDefault="000F4762">
      <w:pPr>
        <w:pStyle w:val="a3"/>
        <w:tabs>
          <w:tab w:val="left" w:pos="1133"/>
        </w:tabs>
        <w:ind w:left="53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>
      <w:pPr>
        <w:pStyle w:val="a3"/>
        <w:tabs>
          <w:tab w:val="left" w:pos="979"/>
        </w:tabs>
        <w:ind w:left="56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>
      <w:pPr>
        <w:pStyle w:val="a3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</w:p>
    <w:p w:rsidR="009817EA" w:rsidRDefault="009817EA">
      <w:pPr>
        <w:pStyle w:val="a3"/>
        <w:spacing w:before="2"/>
        <w:rPr>
          <w:sz w:val="16"/>
        </w:rPr>
      </w:pPr>
    </w:p>
    <w:p w:rsidR="009817EA" w:rsidRDefault="009817EA">
      <w:pPr>
        <w:pStyle w:val="a3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Default="000F4762">
      <w:pPr>
        <w:pStyle w:val="a4"/>
        <w:numPr>
          <w:ilvl w:val="0"/>
          <w:numId w:val="4"/>
        </w:numPr>
        <w:tabs>
          <w:tab w:val="left" w:pos="2337"/>
        </w:tabs>
        <w:spacing w:before="90"/>
        <w:ind w:left="2097" w:right="109" w:firstLine="0"/>
        <w:jc w:val="left"/>
        <w:rPr>
          <w:sz w:val="24"/>
        </w:rPr>
      </w:pPr>
      <w:r>
        <w:rPr>
          <w:sz w:val="24"/>
        </w:rPr>
        <w:lastRenderedPageBreak/>
        <w:t>Оценочный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7"/>
          <w:sz w:val="24"/>
        </w:rPr>
        <w:t xml:space="preserve"> </w:t>
      </w:r>
      <w:r>
        <w:rPr>
          <w:sz w:val="24"/>
        </w:rPr>
        <w:t>индекса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отопительному</w:t>
      </w:r>
    </w:p>
    <w:p w:rsidR="009817EA" w:rsidRDefault="000F4762">
      <w:pPr>
        <w:pStyle w:val="a3"/>
        <w:tabs>
          <w:tab w:val="left" w:pos="4658"/>
          <w:tab w:val="left" w:pos="7664"/>
        </w:tabs>
        <w:ind w:left="2097"/>
      </w:pPr>
      <w:r>
        <w:rPr>
          <w:spacing w:val="-2"/>
        </w:rPr>
        <w:t>периоду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4807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9817EA" w:rsidRDefault="000F4762">
      <w:pPr>
        <w:pStyle w:val="a3"/>
        <w:ind w:left="4807"/>
      </w:pP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>
      <w:pPr>
        <w:spacing w:before="89"/>
        <w:rPr>
          <w:sz w:val="24"/>
        </w:rPr>
      </w:pPr>
      <w:r>
        <w:br w:type="column"/>
      </w:r>
    </w:p>
    <w:p w:rsidR="009817EA" w:rsidRDefault="000F4762">
      <w:pPr>
        <w:pStyle w:val="a3"/>
        <w:tabs>
          <w:tab w:val="left" w:pos="1133"/>
        </w:tabs>
        <w:spacing w:before="1"/>
        <w:ind w:left="53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>
      <w:pPr>
        <w:pStyle w:val="a3"/>
        <w:tabs>
          <w:tab w:val="left" w:pos="979"/>
        </w:tabs>
        <w:ind w:left="56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>
      <w:pPr>
        <w:pStyle w:val="a3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</w:p>
    <w:p w:rsidR="009817EA" w:rsidRDefault="009817EA">
      <w:pPr>
        <w:pStyle w:val="a3"/>
        <w:spacing w:before="3"/>
        <w:rPr>
          <w:sz w:val="16"/>
        </w:rPr>
      </w:pPr>
    </w:p>
    <w:p w:rsidR="009817EA" w:rsidRDefault="009817EA">
      <w:pPr>
        <w:pStyle w:val="a3"/>
        <w:rPr>
          <w:sz w:val="16"/>
        </w:rPr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Default="000F4762">
      <w:pPr>
        <w:pStyle w:val="a4"/>
        <w:numPr>
          <w:ilvl w:val="0"/>
          <w:numId w:val="4"/>
        </w:numPr>
        <w:tabs>
          <w:tab w:val="left" w:pos="2337"/>
        </w:tabs>
        <w:spacing w:before="90"/>
        <w:ind w:left="2097" w:right="109" w:firstLine="0"/>
        <w:jc w:val="left"/>
        <w:rPr>
          <w:sz w:val="24"/>
        </w:rPr>
      </w:pPr>
      <w:r>
        <w:rPr>
          <w:sz w:val="24"/>
        </w:rPr>
        <w:lastRenderedPageBreak/>
        <w:t>Оценочный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лист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расчета</w:t>
      </w:r>
      <w:r>
        <w:rPr>
          <w:spacing w:val="-7"/>
          <w:sz w:val="24"/>
        </w:rPr>
        <w:t xml:space="preserve"> </w:t>
      </w:r>
      <w:r>
        <w:rPr>
          <w:sz w:val="24"/>
        </w:rPr>
        <w:t>индекса</w:t>
      </w:r>
      <w:r>
        <w:rPr>
          <w:spacing w:val="-7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к </w:t>
      </w:r>
      <w:r>
        <w:rPr>
          <w:spacing w:val="-2"/>
          <w:sz w:val="24"/>
        </w:rPr>
        <w:t>отопительному</w:t>
      </w:r>
    </w:p>
    <w:p w:rsidR="009817EA" w:rsidRDefault="000F4762">
      <w:pPr>
        <w:pStyle w:val="a3"/>
        <w:tabs>
          <w:tab w:val="left" w:pos="4658"/>
          <w:tab w:val="left" w:pos="7664"/>
        </w:tabs>
        <w:ind w:left="2097"/>
      </w:pPr>
      <w:r>
        <w:rPr>
          <w:spacing w:val="-2"/>
        </w:rPr>
        <w:t>периоду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4807"/>
      </w:pPr>
      <w:r>
        <w:t>(объект</w:t>
      </w:r>
      <w:r>
        <w:rPr>
          <w:spacing w:val="-1"/>
        </w:rPr>
        <w:t xml:space="preserve"> </w:t>
      </w:r>
      <w:r>
        <w:rPr>
          <w:spacing w:val="-2"/>
        </w:rPr>
        <w:t>оценки</w:t>
      </w:r>
    </w:p>
    <w:p w:rsidR="009817EA" w:rsidRDefault="000F4762">
      <w:pPr>
        <w:pStyle w:val="a3"/>
        <w:ind w:left="4807"/>
      </w:pPr>
      <w:r>
        <w:t>обеспечения</w:t>
      </w:r>
      <w:r>
        <w:rPr>
          <w:spacing w:val="-5"/>
        </w:rPr>
        <w:t xml:space="preserve"> </w:t>
      </w:r>
      <w:r>
        <w:rPr>
          <w:spacing w:val="-2"/>
        </w:rPr>
        <w:t>готовности)</w:t>
      </w:r>
    </w:p>
    <w:p w:rsidR="009817EA" w:rsidRDefault="000F4762">
      <w:pPr>
        <w:spacing w:before="90"/>
        <w:rPr>
          <w:sz w:val="24"/>
        </w:rPr>
      </w:pPr>
      <w:r>
        <w:br w:type="column"/>
      </w:r>
    </w:p>
    <w:p w:rsidR="009817EA" w:rsidRDefault="000F4762">
      <w:pPr>
        <w:pStyle w:val="a3"/>
        <w:tabs>
          <w:tab w:val="left" w:pos="1133"/>
        </w:tabs>
        <w:ind w:left="53"/>
      </w:pPr>
      <w:r>
        <w:rPr>
          <w:spacing w:val="-5"/>
        </w:rPr>
        <w:t>на</w:t>
      </w:r>
      <w:r>
        <w:tab/>
        <w:t>л. в</w:t>
      </w:r>
      <w:r>
        <w:rPr>
          <w:spacing w:val="-1"/>
        </w:rPr>
        <w:t xml:space="preserve"> </w:t>
      </w:r>
      <w:r>
        <w:rPr>
          <w:spacing w:val="-10"/>
        </w:rPr>
        <w:t>1</w:t>
      </w:r>
    </w:p>
    <w:p w:rsidR="009817EA" w:rsidRDefault="000F4762">
      <w:pPr>
        <w:pStyle w:val="a3"/>
        <w:tabs>
          <w:tab w:val="left" w:pos="979"/>
        </w:tabs>
        <w:ind w:left="560"/>
      </w:pPr>
      <w:r>
        <w:rPr>
          <w:u w:val="single"/>
        </w:rPr>
        <w:tab/>
      </w:r>
      <w:r>
        <w:rPr>
          <w:spacing w:val="40"/>
        </w:rPr>
        <w:t xml:space="preserve"> </w:t>
      </w:r>
      <w:r>
        <w:t>экз.</w:t>
      </w:r>
    </w:p>
    <w:p w:rsidR="009817EA" w:rsidRDefault="009817EA">
      <w:pPr>
        <w:pStyle w:val="a3"/>
        <w:sectPr w:rsidR="009817EA">
          <w:type w:val="continuous"/>
          <w:pgSz w:w="11910" w:h="16840"/>
          <w:pgMar w:top="880" w:right="708" w:bottom="280" w:left="1275" w:header="0" w:footer="0" w:gutter="0"/>
          <w:cols w:num="2" w:space="720" w:equalWidth="0">
            <w:col w:w="7665" w:space="40"/>
            <w:col w:w="2222"/>
          </w:cols>
        </w:sectPr>
      </w:pPr>
    </w:p>
    <w:p w:rsidR="009817EA" w:rsidRDefault="009817EA">
      <w:pPr>
        <w:pStyle w:val="a3"/>
      </w:pP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Председатель</w:t>
      </w:r>
      <w:r>
        <w:rPr>
          <w:spacing w:val="-5"/>
        </w:rPr>
        <w:t xml:space="preserve"> </w:t>
      </w: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5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/>
      </w:pPr>
      <w:r>
        <w:t>Заместитель</w:t>
      </w:r>
      <w:r>
        <w:rPr>
          <w:spacing w:val="-5"/>
        </w:rPr>
        <w:t xml:space="preserve"> </w:t>
      </w:r>
      <w:r>
        <w:rPr>
          <w:spacing w:val="-2"/>
        </w:rPr>
        <w:t>председателя</w:t>
      </w: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rPr>
          <w:spacing w:val="-2"/>
        </w:rPr>
        <w:t>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7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tabs>
          <w:tab w:val="left" w:pos="3746"/>
          <w:tab w:val="left" w:pos="9836"/>
        </w:tabs>
        <w:ind w:left="292"/>
      </w:pPr>
      <w:r>
        <w:t>Члены</w:t>
      </w:r>
      <w:r>
        <w:rPr>
          <w:spacing w:val="-2"/>
        </w:rPr>
        <w:t xml:space="preserve"> комиссии: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6207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подписи)</w:t>
      </w:r>
    </w:p>
    <w:p w:rsidR="009817EA" w:rsidRDefault="009817EA">
      <w:pPr>
        <w:pStyle w:val="a3"/>
      </w:pPr>
    </w:p>
    <w:p w:rsidR="009817EA" w:rsidRDefault="000F4762">
      <w:pPr>
        <w:pStyle w:val="a3"/>
        <w:spacing w:before="1"/>
        <w:ind w:left="592"/>
      </w:pPr>
      <w:r>
        <w:t>С</w:t>
      </w:r>
      <w:r>
        <w:rPr>
          <w:spacing w:val="-6"/>
        </w:rPr>
        <w:t xml:space="preserve"> </w:t>
      </w:r>
      <w:r>
        <w:t>актами</w:t>
      </w:r>
      <w:r>
        <w:rPr>
          <w:spacing w:val="-3"/>
        </w:rPr>
        <w:t xml:space="preserve"> </w:t>
      </w:r>
      <w:r>
        <w:t>оценки</w:t>
      </w:r>
      <w:r>
        <w:rPr>
          <w:spacing w:val="-3"/>
        </w:rPr>
        <w:t xml:space="preserve">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ознакомлен,</w:t>
      </w:r>
      <w:r>
        <w:rPr>
          <w:spacing w:val="-3"/>
        </w:rPr>
        <w:t xml:space="preserve"> </w:t>
      </w:r>
      <w:r>
        <w:t>один</w:t>
      </w:r>
      <w:r>
        <w:rPr>
          <w:spacing w:val="-5"/>
        </w:rPr>
        <w:t xml:space="preserve"> </w:t>
      </w:r>
      <w:r>
        <w:t>экземпляр</w:t>
      </w:r>
      <w:r>
        <w:rPr>
          <w:spacing w:val="-3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rPr>
          <w:spacing w:val="-2"/>
        </w:rPr>
        <w:t>получил:</w:t>
      </w:r>
    </w:p>
    <w:p w:rsidR="009817EA" w:rsidRDefault="000F4762">
      <w:pPr>
        <w:pStyle w:val="a3"/>
        <w:tabs>
          <w:tab w:val="left" w:pos="1283"/>
          <w:tab w:val="left" w:pos="2286"/>
          <w:tab w:val="left" w:pos="3631"/>
          <w:tab w:val="left" w:pos="5081"/>
          <w:tab w:val="left" w:pos="9836"/>
        </w:tabs>
        <w:spacing w:before="276"/>
        <w:ind w:left="292"/>
      </w:pP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"</w:t>
      </w:r>
      <w:r>
        <w:rPr>
          <w:spacing w:val="89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t>20</w:t>
      </w:r>
      <w:r>
        <w:rPr>
          <w:spacing w:val="103"/>
        </w:rPr>
        <w:t xml:space="preserve"> </w:t>
      </w:r>
      <w:r>
        <w:rPr>
          <w:u w:val="single"/>
        </w:rPr>
        <w:tab/>
      </w:r>
      <w:r>
        <w:t xml:space="preserve"> г.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right="292"/>
        <w:jc w:val="right"/>
      </w:pPr>
      <w:r>
        <w:t>(подпись,</w:t>
      </w:r>
      <w:r>
        <w:rPr>
          <w:spacing w:val="-4"/>
        </w:rPr>
        <w:t xml:space="preserve"> </w:t>
      </w:r>
      <w:r>
        <w:t>расшифровка</w:t>
      </w:r>
      <w:r>
        <w:rPr>
          <w:spacing w:val="-7"/>
        </w:rPr>
        <w:t xml:space="preserve"> </w:t>
      </w:r>
      <w:r>
        <w:rPr>
          <w:spacing w:val="-2"/>
        </w:rPr>
        <w:t>подписи</w:t>
      </w:r>
    </w:p>
    <w:p w:rsidR="009817EA" w:rsidRDefault="000F4762">
      <w:pPr>
        <w:pStyle w:val="a3"/>
        <w:ind w:left="5717" w:right="290" w:firstLine="2513"/>
        <w:jc w:val="right"/>
      </w:pPr>
      <w:r>
        <w:rPr>
          <w:spacing w:val="-2"/>
        </w:rPr>
        <w:t xml:space="preserve">руководителя </w:t>
      </w:r>
      <w:r>
        <w:t>(его</w:t>
      </w:r>
      <w:r>
        <w:rPr>
          <w:spacing w:val="-15"/>
        </w:rPr>
        <w:t xml:space="preserve"> </w:t>
      </w:r>
      <w:r>
        <w:t>уполномоченного</w:t>
      </w:r>
      <w:r>
        <w:rPr>
          <w:spacing w:val="-15"/>
        </w:rPr>
        <w:t xml:space="preserve"> </w:t>
      </w:r>
      <w:r>
        <w:t>представителя) в отношении которого проводилась</w:t>
      </w:r>
    </w:p>
    <w:p w:rsidR="009817EA" w:rsidRDefault="000F4762">
      <w:pPr>
        <w:pStyle w:val="a3"/>
        <w:spacing w:before="1"/>
        <w:ind w:left="5345" w:right="284" w:firstLine="3581"/>
        <w:jc w:val="right"/>
      </w:pPr>
      <w:r>
        <w:rPr>
          <w:spacing w:val="-2"/>
        </w:rPr>
        <w:t xml:space="preserve">оценка </w:t>
      </w:r>
      <w:r>
        <w:t>обеспечения</w:t>
      </w:r>
      <w:r>
        <w:rPr>
          <w:spacing w:val="-3"/>
        </w:rPr>
        <w:t xml:space="preserve"> </w:t>
      </w:r>
      <w:r>
        <w:t>готовности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отопительному</w:t>
      </w:r>
    </w:p>
    <w:p w:rsidR="009817EA" w:rsidRDefault="000F4762">
      <w:pPr>
        <w:pStyle w:val="a3"/>
        <w:ind w:right="291"/>
        <w:jc w:val="right"/>
      </w:pPr>
      <w:r>
        <w:rPr>
          <w:spacing w:val="-2"/>
        </w:rPr>
        <w:t>периоду)</w:t>
      </w:r>
    </w:p>
    <w:p w:rsidR="009817EA" w:rsidRDefault="009817EA">
      <w:pPr>
        <w:pStyle w:val="a3"/>
        <w:jc w:val="right"/>
        <w:sectPr w:rsidR="009817EA">
          <w:type w:val="continuous"/>
          <w:pgSz w:w="11910" w:h="16840"/>
          <w:pgMar w:top="880" w:right="708" w:bottom="280" w:left="1275" w:header="0" w:footer="0" w:gutter="0"/>
          <w:cols w:space="720"/>
        </w:sectPr>
      </w:pPr>
    </w:p>
    <w:p w:rsidR="009817EA" w:rsidRDefault="000F4762">
      <w:pPr>
        <w:spacing w:before="69"/>
        <w:ind w:left="6466" w:right="138" w:firstLine="1695"/>
        <w:jc w:val="right"/>
        <w:rPr>
          <w:sz w:val="24"/>
        </w:rPr>
      </w:pPr>
      <w:r>
        <w:lastRenderedPageBreak/>
        <w:t>Приложение</w:t>
      </w:r>
      <w:r>
        <w:rPr>
          <w:spacing w:val="-14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 xml:space="preserve">3 </w:t>
      </w:r>
      <w:r>
        <w:rPr>
          <w:sz w:val="24"/>
        </w:rPr>
        <w:t>к</w:t>
      </w:r>
      <w:r>
        <w:rPr>
          <w:spacing w:val="-1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11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оценки обеспечения готовности</w:t>
      </w:r>
    </w:p>
    <w:p w:rsidR="009817EA" w:rsidRDefault="000F4762">
      <w:pPr>
        <w:pStyle w:val="a3"/>
        <w:ind w:left="4983" w:right="139" w:firstLine="422"/>
        <w:jc w:val="right"/>
      </w:pPr>
      <w:r>
        <w:t>к</w:t>
      </w:r>
      <w:r>
        <w:rPr>
          <w:spacing w:val="-7"/>
        </w:rPr>
        <w:t xml:space="preserve"> </w:t>
      </w:r>
      <w:r>
        <w:t>отопительному</w:t>
      </w:r>
      <w:r>
        <w:rPr>
          <w:spacing w:val="-12"/>
        </w:rPr>
        <w:t xml:space="preserve"> </w:t>
      </w:r>
      <w:r>
        <w:t>периоду</w:t>
      </w:r>
      <w:r>
        <w:rPr>
          <w:spacing w:val="-12"/>
        </w:rPr>
        <w:t xml:space="preserve"> </w:t>
      </w:r>
      <w:r>
        <w:t>2025-2026</w:t>
      </w:r>
      <w:r>
        <w:rPr>
          <w:spacing w:val="-7"/>
        </w:rPr>
        <w:t xml:space="preserve"> </w:t>
      </w:r>
      <w:r>
        <w:t>годов потребителей,</w:t>
      </w:r>
      <w:r>
        <w:rPr>
          <w:spacing w:val="-6"/>
        </w:rPr>
        <w:t xml:space="preserve"> </w:t>
      </w:r>
      <w:r>
        <w:t>теплоснабжающих</w:t>
      </w:r>
      <w:r>
        <w:rPr>
          <w:spacing w:val="-3"/>
        </w:rPr>
        <w:t xml:space="preserve"> </w:t>
      </w:r>
      <w:r>
        <w:rPr>
          <w:spacing w:val="-2"/>
        </w:rPr>
        <w:t>организаций</w:t>
      </w:r>
    </w:p>
    <w:p w:rsidR="009817EA" w:rsidRDefault="000F4762">
      <w:pPr>
        <w:pStyle w:val="a3"/>
        <w:ind w:right="143"/>
        <w:jc w:val="right"/>
      </w:pPr>
      <w:r>
        <w:t>на</w:t>
      </w:r>
      <w:r>
        <w:rPr>
          <w:spacing w:val="-5"/>
        </w:rPr>
        <w:t xml:space="preserve"> </w:t>
      </w:r>
      <w:r>
        <w:t>территории</w:t>
      </w:r>
      <w:r>
        <w:rPr>
          <w:spacing w:val="53"/>
        </w:rPr>
        <w:t xml:space="preserve"> </w:t>
      </w:r>
      <w:r>
        <w:t>Наровчатского</w:t>
      </w:r>
      <w:r>
        <w:rPr>
          <w:spacing w:val="-4"/>
        </w:rPr>
        <w:t xml:space="preserve"> </w:t>
      </w:r>
      <w:r>
        <w:t>сельского</w:t>
      </w:r>
      <w:r>
        <w:rPr>
          <w:spacing w:val="-3"/>
        </w:rPr>
        <w:t xml:space="preserve"> </w:t>
      </w:r>
      <w:r>
        <w:rPr>
          <w:spacing w:val="-2"/>
        </w:rPr>
        <w:t>поселения</w:t>
      </w:r>
    </w:p>
    <w:p w:rsidR="009817EA" w:rsidRDefault="009817EA">
      <w:pPr>
        <w:pStyle w:val="a3"/>
      </w:pPr>
    </w:p>
    <w:p w:rsidR="009817EA" w:rsidRDefault="009817EA">
      <w:pPr>
        <w:pStyle w:val="a3"/>
        <w:spacing w:before="5"/>
      </w:pPr>
    </w:p>
    <w:p w:rsidR="009817EA" w:rsidRDefault="000F4762">
      <w:pPr>
        <w:pStyle w:val="1"/>
        <w:spacing w:before="1"/>
        <w:jc w:val="right"/>
      </w:pPr>
      <w:r>
        <w:rPr>
          <w:color w:val="444444"/>
        </w:rPr>
        <w:t>Рекомендуемый</w:t>
      </w:r>
      <w:r>
        <w:rPr>
          <w:color w:val="444444"/>
          <w:spacing w:val="-12"/>
        </w:rPr>
        <w:t xml:space="preserve"> </w:t>
      </w:r>
      <w:r>
        <w:rPr>
          <w:color w:val="444444"/>
          <w:spacing w:val="-2"/>
        </w:rPr>
        <w:t>образец</w:t>
      </w:r>
    </w:p>
    <w:p w:rsidR="009817EA" w:rsidRDefault="009817EA">
      <w:pPr>
        <w:pStyle w:val="a3"/>
        <w:spacing w:before="206"/>
        <w:rPr>
          <w:b/>
          <w:sz w:val="28"/>
        </w:rPr>
      </w:pPr>
    </w:p>
    <w:p w:rsidR="009817EA" w:rsidRDefault="000F4762">
      <w:pPr>
        <w:pStyle w:val="2"/>
        <w:ind w:left="0" w:right="357"/>
        <w:jc w:val="center"/>
      </w:pPr>
      <w:r>
        <w:rPr>
          <w:spacing w:val="-2"/>
        </w:rPr>
        <w:t>ПАСПОРТ</w:t>
      </w:r>
    </w:p>
    <w:p w:rsidR="009817EA" w:rsidRDefault="000F4762">
      <w:pPr>
        <w:tabs>
          <w:tab w:val="left" w:pos="6022"/>
          <w:tab w:val="left" w:pos="6624"/>
        </w:tabs>
        <w:ind w:right="361"/>
        <w:jc w:val="center"/>
        <w:rPr>
          <w:b/>
          <w:sz w:val="24"/>
        </w:rPr>
      </w:pPr>
      <w:r>
        <w:rPr>
          <w:b/>
          <w:sz w:val="24"/>
        </w:rPr>
        <w:t>обеспечения готовности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к отопительному периоду </w:t>
      </w:r>
      <w:r>
        <w:rPr>
          <w:sz w:val="24"/>
          <w:u w:val="single"/>
        </w:rPr>
        <w:tab/>
      </w:r>
      <w:r>
        <w:rPr>
          <w:b/>
          <w:spacing w:val="-10"/>
          <w:sz w:val="24"/>
        </w:rPr>
        <w:t>/</w:t>
      </w:r>
      <w:r>
        <w:rPr>
          <w:sz w:val="24"/>
          <w:u w:val="single"/>
        </w:rPr>
        <w:tab/>
      </w:r>
      <w:r>
        <w:rPr>
          <w:b/>
          <w:spacing w:val="-5"/>
          <w:sz w:val="24"/>
        </w:rPr>
        <w:t>гг.</w:t>
      </w:r>
    </w:p>
    <w:p w:rsidR="009817EA" w:rsidRDefault="009817EA">
      <w:pPr>
        <w:pStyle w:val="a3"/>
        <w:spacing w:before="235"/>
        <w:rPr>
          <w:b/>
        </w:rPr>
      </w:pPr>
    </w:p>
    <w:p w:rsidR="009817EA" w:rsidRDefault="000F4762">
      <w:pPr>
        <w:pStyle w:val="a3"/>
        <w:tabs>
          <w:tab w:val="left" w:pos="1962"/>
          <w:tab w:val="left" w:pos="9478"/>
        </w:tabs>
        <w:spacing w:before="1"/>
        <w:ind w:left="592"/>
      </w:pPr>
      <w:r>
        <w:rPr>
          <w:spacing w:val="-2"/>
        </w:rPr>
        <w:t>Выдан</w:t>
      </w:r>
      <w:r>
        <w:tab/>
      </w:r>
      <w:r>
        <w:rPr>
          <w:u w:val="single"/>
        </w:rPr>
        <w:tab/>
      </w:r>
    </w:p>
    <w:p w:rsidR="009817EA" w:rsidRDefault="000F4762">
      <w:pPr>
        <w:pStyle w:val="a3"/>
        <w:spacing w:before="14"/>
        <w:ind w:left="3727" w:hanging="1270"/>
      </w:pPr>
      <w:r>
        <w:t>(полное</w:t>
      </w:r>
      <w:r>
        <w:rPr>
          <w:spacing w:val="-8"/>
        </w:rPr>
        <w:t xml:space="preserve"> </w:t>
      </w:r>
      <w:r>
        <w:t>наименование</w:t>
      </w:r>
      <w:r>
        <w:rPr>
          <w:spacing w:val="-10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подлежащего</w:t>
      </w:r>
      <w:r>
        <w:rPr>
          <w:spacing w:val="-7"/>
        </w:rPr>
        <w:t xml:space="preserve"> </w:t>
      </w:r>
      <w:r>
        <w:t>оценке</w:t>
      </w:r>
      <w:r>
        <w:rPr>
          <w:spacing w:val="-8"/>
        </w:rPr>
        <w:t xml:space="preserve"> </w:t>
      </w:r>
      <w:r>
        <w:t>обеспечения готовности к отопительному периоду)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 w:firstLine="479"/>
      </w:pPr>
      <w:r>
        <w:t>В</w:t>
      </w:r>
      <w:r>
        <w:rPr>
          <w:spacing w:val="-7"/>
        </w:rPr>
        <w:t xml:space="preserve"> </w:t>
      </w:r>
      <w:r>
        <w:t>отношении</w:t>
      </w:r>
      <w:r>
        <w:rPr>
          <w:spacing w:val="-5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объектов,</w:t>
      </w:r>
      <w:r>
        <w:rPr>
          <w:spacing w:val="-5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которым</w:t>
      </w:r>
      <w:r>
        <w:rPr>
          <w:spacing w:val="-1"/>
        </w:rPr>
        <w:t xml:space="preserve"> </w:t>
      </w:r>
      <w:r>
        <w:t>проводилась</w:t>
      </w:r>
      <w:r>
        <w:rPr>
          <w:spacing w:val="-5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обеспечения готовности к отопительному периоду:</w:t>
      </w:r>
    </w:p>
    <w:p w:rsidR="009817EA" w:rsidRDefault="009817EA">
      <w:pPr>
        <w:pStyle w:val="a3"/>
      </w:pPr>
    </w:p>
    <w:p w:rsidR="009817EA" w:rsidRDefault="009817EA">
      <w:pPr>
        <w:pStyle w:val="a3"/>
      </w:pPr>
    </w:p>
    <w:p w:rsidR="009817EA" w:rsidRDefault="000F4762">
      <w:pPr>
        <w:pStyle w:val="a4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7"/>
      </w:pPr>
    </w:p>
    <w:p w:rsidR="009817EA" w:rsidRDefault="000F4762">
      <w:pPr>
        <w:pStyle w:val="a4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4"/>
        <w:numPr>
          <w:ilvl w:val="0"/>
          <w:numId w:val="1"/>
        </w:numPr>
        <w:tabs>
          <w:tab w:val="left" w:pos="1492"/>
          <w:tab w:val="left" w:pos="4886"/>
        </w:tabs>
        <w:rPr>
          <w:sz w:val="24"/>
        </w:rPr>
      </w:pP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;</w:t>
      </w:r>
    </w:p>
    <w:p w:rsidR="009817EA" w:rsidRDefault="009817EA">
      <w:pPr>
        <w:pStyle w:val="a3"/>
        <w:spacing w:before="14"/>
      </w:pPr>
    </w:p>
    <w:p w:rsidR="009817EA" w:rsidRDefault="000F4762">
      <w:pPr>
        <w:tabs>
          <w:tab w:val="left" w:pos="1492"/>
          <w:tab w:val="left" w:pos="4886"/>
        </w:tabs>
        <w:ind w:left="592"/>
        <w:rPr>
          <w:sz w:val="24"/>
        </w:rPr>
      </w:pPr>
      <w:r>
        <w:rPr>
          <w:spacing w:val="-5"/>
          <w:sz w:val="24"/>
        </w:rPr>
        <w:t>№№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.</w:t>
      </w:r>
    </w:p>
    <w:p w:rsidR="009817EA" w:rsidRDefault="009817EA">
      <w:pPr>
        <w:pStyle w:val="a3"/>
        <w:spacing w:before="15"/>
      </w:pPr>
    </w:p>
    <w:p w:rsidR="009817EA" w:rsidRDefault="000F4762">
      <w:pPr>
        <w:pStyle w:val="a3"/>
        <w:ind w:left="592"/>
      </w:pPr>
      <w:r>
        <w:t>Основание</w:t>
      </w:r>
      <w:r>
        <w:rPr>
          <w:spacing w:val="-7"/>
        </w:rPr>
        <w:t xml:space="preserve"> </w:t>
      </w:r>
      <w:r>
        <w:t>выдачи</w:t>
      </w:r>
      <w:r>
        <w:rPr>
          <w:spacing w:val="-4"/>
        </w:rPr>
        <w:t xml:space="preserve"> </w:t>
      </w:r>
      <w:r>
        <w:t>паспорта</w:t>
      </w:r>
      <w:r>
        <w:rPr>
          <w:spacing w:val="-4"/>
        </w:rPr>
        <w:t xml:space="preserve"> </w:t>
      </w:r>
      <w:r>
        <w:t>обеспечения</w:t>
      </w:r>
      <w:r>
        <w:rPr>
          <w:spacing w:val="-4"/>
        </w:rPr>
        <w:t xml:space="preserve"> </w:t>
      </w:r>
      <w:r>
        <w:t>готовности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отопительному</w:t>
      </w:r>
      <w:r>
        <w:rPr>
          <w:spacing w:val="-8"/>
        </w:rPr>
        <w:t xml:space="preserve"> </w:t>
      </w:r>
      <w:r>
        <w:rPr>
          <w:spacing w:val="-2"/>
        </w:rPr>
        <w:t>периоду:</w:t>
      </w:r>
    </w:p>
    <w:p w:rsidR="009817EA" w:rsidRDefault="009817EA">
      <w:pPr>
        <w:pStyle w:val="a3"/>
      </w:pPr>
    </w:p>
    <w:p w:rsidR="009817EA" w:rsidRDefault="000F4762">
      <w:pPr>
        <w:pStyle w:val="a3"/>
        <w:ind w:left="292" w:right="3919" w:firstLine="300"/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4630801</wp:posOffset>
                </wp:positionH>
                <wp:positionV relativeFrom="paragraph">
                  <wp:posOffset>355683</wp:posOffset>
                </wp:positionV>
                <wp:extent cx="2162810" cy="952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6281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62810" h="9525">
                              <a:moveTo>
                                <a:pt x="216281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162810" y="9144"/>
                              </a:lnTo>
                              <a:lnTo>
                                <a:pt x="21628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D2C091" id="Graphic 12" o:spid="_x0000_s1026" style="position:absolute;margin-left:364.65pt;margin-top:28pt;width:170.3pt;height:.7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281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" path="m2162810,l,,,9144r2162810,l2162810,xe" fillcolor="black" stroked="f">
                <v:path arrowok="t"/>
                <w10:wrap type="topAndBottom" anchorx="page"/>
              </v:shape>
            </w:pict>
          </mc:Fallback>
        </mc:AlternateContent>
      </w:r>
      <w:r>
        <w:t>Акт</w:t>
      </w:r>
      <w:r>
        <w:rPr>
          <w:spacing w:val="-9"/>
        </w:rPr>
        <w:t xml:space="preserve"> </w:t>
      </w:r>
      <w:r>
        <w:t>оценки</w:t>
      </w:r>
      <w:r>
        <w:rPr>
          <w:spacing w:val="-9"/>
        </w:rPr>
        <w:t xml:space="preserve"> </w:t>
      </w:r>
      <w:r>
        <w:t>обеспечения</w:t>
      </w:r>
      <w:r>
        <w:rPr>
          <w:spacing w:val="-9"/>
        </w:rPr>
        <w:t xml:space="preserve"> </w:t>
      </w:r>
      <w:r>
        <w:t>готовности</w:t>
      </w:r>
      <w:r>
        <w:rPr>
          <w:spacing w:val="-10"/>
        </w:rPr>
        <w:t xml:space="preserve"> </w:t>
      </w:r>
      <w:r>
        <w:t>к отопительному периоду от</w:t>
      </w:r>
    </w:p>
    <w:p w:rsidR="009817EA" w:rsidRDefault="000F4762">
      <w:pPr>
        <w:tabs>
          <w:tab w:val="left" w:pos="854"/>
          <w:tab w:val="left" w:pos="2570"/>
        </w:tabs>
        <w:ind w:left="292"/>
        <w:rPr>
          <w:sz w:val="24"/>
        </w:rPr>
      </w:pPr>
      <w:r>
        <w:rPr>
          <w:spacing w:val="-10"/>
          <w:sz w:val="24"/>
        </w:rPr>
        <w:t>№</w:t>
      </w:r>
      <w:r>
        <w:rPr>
          <w:sz w:val="24"/>
        </w:rPr>
        <w:tab/>
      </w:r>
      <w:r>
        <w:rPr>
          <w:sz w:val="24"/>
          <w:u w:val="single"/>
        </w:rPr>
        <w:tab/>
      </w:r>
      <w:r>
        <w:rPr>
          <w:spacing w:val="40"/>
          <w:sz w:val="24"/>
        </w:rPr>
        <w:t xml:space="preserve"> </w:t>
      </w:r>
      <w:r>
        <w:rPr>
          <w:sz w:val="24"/>
        </w:rPr>
        <w:t>.</w:t>
      </w:r>
    </w:p>
    <w:p w:rsidR="009817EA" w:rsidRDefault="009817EA">
      <w:pPr>
        <w:pStyle w:val="a3"/>
        <w:rPr>
          <w:sz w:val="20"/>
        </w:rPr>
      </w:pPr>
    </w:p>
    <w:p w:rsidR="009817EA" w:rsidRDefault="009817EA">
      <w:pPr>
        <w:pStyle w:val="a3"/>
        <w:rPr>
          <w:sz w:val="20"/>
        </w:rPr>
      </w:pPr>
    </w:p>
    <w:p w:rsidR="009817EA" w:rsidRDefault="000F4762">
      <w:pPr>
        <w:pStyle w:val="a3"/>
        <w:spacing w:before="131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3688715</wp:posOffset>
                </wp:positionH>
                <wp:positionV relativeFrom="paragraph">
                  <wp:posOffset>244768</wp:posOffset>
                </wp:positionV>
                <wp:extent cx="3105150" cy="952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05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05150" h="9525">
                              <a:moveTo>
                                <a:pt x="310502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3105023" y="9144"/>
                              </a:lnTo>
                              <a:lnTo>
                                <a:pt x="310502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6A5F6F" id="Graphic 13" o:spid="_x0000_s1026" style="position:absolute;margin-left:290.45pt;margin-top:19.25pt;width:244.5pt;height:.7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051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" path="m3105023,l,,,9144r3105023,l3105023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9817EA" w:rsidRDefault="000F4762">
      <w:pPr>
        <w:pStyle w:val="a3"/>
        <w:ind w:left="4522" w:right="490"/>
        <w:jc w:val="center"/>
      </w:pPr>
      <w:r>
        <w:t>(подпись,</w:t>
      </w:r>
      <w:r>
        <w:rPr>
          <w:spacing w:val="-8"/>
        </w:rPr>
        <w:t xml:space="preserve"> </w:t>
      </w:r>
      <w:r>
        <w:t>расшифровка</w:t>
      </w:r>
      <w:r>
        <w:rPr>
          <w:spacing w:val="-12"/>
        </w:rPr>
        <w:t xml:space="preserve"> </w:t>
      </w:r>
      <w:r>
        <w:t>подписи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печать уполномоченного органа, образовавшего комиссию по проведению оценки</w:t>
      </w:r>
    </w:p>
    <w:p w:rsidR="009817EA" w:rsidRDefault="000F4762">
      <w:pPr>
        <w:pStyle w:val="a3"/>
        <w:ind w:left="4902" w:right="866"/>
        <w:jc w:val="center"/>
      </w:pPr>
      <w:r>
        <w:t>обеспечения</w:t>
      </w:r>
      <w:r>
        <w:rPr>
          <w:spacing w:val="-15"/>
        </w:rPr>
        <w:t xml:space="preserve"> </w:t>
      </w:r>
      <w:r>
        <w:t>готовности</w:t>
      </w:r>
      <w:r>
        <w:rPr>
          <w:spacing w:val="-15"/>
        </w:rPr>
        <w:t xml:space="preserve"> </w:t>
      </w:r>
      <w:r>
        <w:t>к отопительному периоду)</w:t>
      </w:r>
    </w:p>
    <w:sectPr w:rsidR="009817EA">
      <w:headerReference w:type="default" r:id="rId17"/>
      <w:pgSz w:w="11910" w:h="16840"/>
      <w:pgMar w:top="1320" w:right="708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7D21" w:rsidRDefault="00577D21">
      <w:r>
        <w:separator/>
      </w:r>
    </w:p>
  </w:endnote>
  <w:endnote w:type="continuationSeparator" w:id="0">
    <w:p w:rsidR="00577D21" w:rsidRDefault="00577D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7D21" w:rsidRDefault="00577D21">
      <w:r>
        <w:separator/>
      </w:r>
    </w:p>
  </w:footnote>
  <w:footnote w:type="continuationSeparator" w:id="0">
    <w:p w:rsidR="00577D21" w:rsidRDefault="00577D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1B08" w:rsidRDefault="00391B08">
    <w:pPr>
      <w:pStyle w:val="a3"/>
      <w:spacing w:line="14" w:lineRule="auto"/>
      <w:rPr>
        <w:sz w:val="20"/>
      </w:rPr>
    </w:pPr>
  </w:p>
  <w:p w:rsidR="00391B08" w:rsidRDefault="00391B08">
    <w:pPr>
      <w:pStyle w:val="a3"/>
      <w:spacing w:line="14" w:lineRule="auto"/>
      <w:rPr>
        <w:sz w:val="20"/>
      </w:rPr>
    </w:pPr>
  </w:p>
  <w:p w:rsidR="00391B08" w:rsidRDefault="00391B08">
    <w:pPr>
      <w:pStyle w:val="a3"/>
      <w:spacing w:line="14" w:lineRule="auto"/>
      <w:rPr>
        <w:sz w:val="20"/>
      </w:rPr>
    </w:pPr>
  </w:p>
  <w:p w:rsidR="000F4762" w:rsidRDefault="000F476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25856" behindDoc="1" locked="0" layoutInCell="1" allowOverlap="1">
              <wp:simplePos x="0" y="0"/>
              <wp:positionH relativeFrom="page">
                <wp:posOffset>888288</wp:posOffset>
              </wp:positionH>
              <wp:positionV relativeFrom="page">
                <wp:posOffset>563202</wp:posOffset>
              </wp:positionV>
              <wp:extent cx="6142355" cy="3695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42355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4762" w:rsidRDefault="000F4762">
                          <w:pPr>
                            <w:pStyle w:val="a3"/>
                            <w:tabs>
                              <w:tab w:val="left" w:pos="1308"/>
                              <w:tab w:val="left" w:pos="1643"/>
                              <w:tab w:val="left" w:pos="2238"/>
                              <w:tab w:val="left" w:pos="3406"/>
                              <w:tab w:val="left" w:pos="3449"/>
                              <w:tab w:val="left" w:pos="4729"/>
                              <w:tab w:val="left" w:pos="5010"/>
                              <w:tab w:val="left" w:pos="5840"/>
                              <w:tab w:val="left" w:pos="6049"/>
                              <w:tab w:val="left" w:pos="6956"/>
                              <w:tab w:val="left" w:pos="7150"/>
                              <w:tab w:val="left" w:pos="7745"/>
                              <w:tab w:val="left" w:pos="7807"/>
                              <w:tab w:val="left" w:pos="8255"/>
                              <w:tab w:val="left" w:pos="8536"/>
                              <w:tab w:val="left" w:pos="9416"/>
                            </w:tabs>
                            <w:spacing w:before="10"/>
                            <w:ind w:left="20" w:right="18" w:firstLine="707"/>
                          </w:pPr>
                          <w:r>
                            <w:rPr>
                              <w:spacing w:val="-4"/>
                            </w:rPr>
                            <w:t>4.2.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Состав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комиссии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формируется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таким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образом,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чтобы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pacing w:val="-4"/>
                            </w:rPr>
                            <w:t>была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исключена возможность,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возникновения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конфликта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интересов,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который</w:t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rPr>
                              <w:spacing w:val="-5"/>
                            </w:rPr>
                            <w:t>мог</w:t>
                          </w:r>
                          <w:r>
                            <w:tab/>
                          </w:r>
                          <w:r>
                            <w:rPr>
                              <w:spacing w:val="-5"/>
                            </w:rPr>
                            <w:t>бы</w:t>
                          </w:r>
                          <w:r>
                            <w:tab/>
                          </w:r>
                          <w:r>
                            <w:rPr>
                              <w:spacing w:val="-2"/>
                            </w:rPr>
                            <w:t>повлиять</w:t>
                          </w:r>
                          <w:r>
                            <w:tab/>
                          </w:r>
                          <w:r>
                            <w:rPr>
                              <w:spacing w:val="-5"/>
                            </w:rPr>
                            <w:t>на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69.95pt;margin-top:44.35pt;width:483.65pt;height:29.1pt;z-index:-1609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" filled="f" stroked="f">
              <v:path arrowok="t"/>
              <v:textbox inset="0,0,0,0">
                <w:txbxContent>
                  <w:p w:rsidR="000F4762" w:rsidRDefault="000F4762">
                    <w:pPr>
                      <w:pStyle w:val="a3"/>
                      <w:tabs>
                        <w:tab w:val="left" w:pos="1308"/>
                        <w:tab w:val="left" w:pos="1643"/>
                        <w:tab w:val="left" w:pos="2238"/>
                        <w:tab w:val="left" w:pos="3406"/>
                        <w:tab w:val="left" w:pos="3449"/>
                        <w:tab w:val="left" w:pos="4729"/>
                        <w:tab w:val="left" w:pos="5010"/>
                        <w:tab w:val="left" w:pos="5840"/>
                        <w:tab w:val="left" w:pos="6049"/>
                        <w:tab w:val="left" w:pos="6956"/>
                        <w:tab w:val="left" w:pos="7150"/>
                        <w:tab w:val="left" w:pos="7745"/>
                        <w:tab w:val="left" w:pos="7807"/>
                        <w:tab w:val="left" w:pos="8255"/>
                        <w:tab w:val="left" w:pos="8536"/>
                        <w:tab w:val="left" w:pos="9416"/>
                      </w:tabs>
                      <w:spacing w:before="10"/>
                      <w:ind w:left="20" w:right="18" w:firstLine="707"/>
                    </w:pPr>
                    <w:r>
                      <w:rPr>
                        <w:spacing w:val="-4"/>
                      </w:rPr>
                      <w:t>4.2.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Состав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комиссии</w:t>
                    </w:r>
                    <w:r>
                      <w:tab/>
                    </w:r>
                    <w:r>
                      <w:tab/>
                    </w:r>
                    <w:r>
                      <w:rPr>
                        <w:spacing w:val="-2"/>
                      </w:rPr>
                      <w:t>формируется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таким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образом,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чтобы</w:t>
                    </w:r>
                    <w:r>
                      <w:tab/>
                    </w:r>
                    <w:r>
                      <w:tab/>
                    </w:r>
                    <w:r>
                      <w:rPr>
                        <w:spacing w:val="-4"/>
                      </w:rPr>
                      <w:t>была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исключена возможность,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возникновения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конфликта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интересов,</w:t>
                    </w:r>
                    <w:r>
                      <w:tab/>
                    </w:r>
                    <w:r>
                      <w:tab/>
                    </w:r>
                    <w:r>
                      <w:rPr>
                        <w:spacing w:val="-2"/>
                      </w:rPr>
                      <w:t>который</w:t>
                    </w:r>
                    <w:r>
                      <w:tab/>
                    </w:r>
                    <w:r>
                      <w:tab/>
                    </w:r>
                    <w:r>
                      <w:rPr>
                        <w:spacing w:val="-5"/>
                      </w:rPr>
                      <w:t>мог</w:t>
                    </w:r>
                    <w:r>
                      <w:tab/>
                    </w:r>
                    <w:r>
                      <w:rPr>
                        <w:spacing w:val="-5"/>
                      </w:rPr>
                      <w:t>бы</w:t>
                    </w:r>
                    <w:r>
                      <w:tab/>
                    </w:r>
                    <w:r>
                      <w:rPr>
                        <w:spacing w:val="-2"/>
                      </w:rPr>
                      <w:t>повлиять</w:t>
                    </w:r>
                    <w:r>
                      <w:tab/>
                    </w:r>
                    <w:r>
                      <w:rPr>
                        <w:spacing w:val="-5"/>
                      </w:rPr>
                      <w:t>на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26880" behindDoc="1" locked="0" layoutInCell="1" allowOverlap="1">
              <wp:simplePos x="0" y="0"/>
              <wp:positionH relativeFrom="page">
                <wp:posOffset>3639439</wp:posOffset>
              </wp:positionH>
              <wp:positionV relativeFrom="page">
                <wp:posOffset>563398</wp:posOffset>
              </wp:positionV>
              <wp:extent cx="3433445" cy="105727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33445" cy="10572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F4762" w:rsidRDefault="000F4762">
                          <w:pPr>
                            <w:spacing w:before="11"/>
                            <w:ind w:left="2010" w:right="78" w:firstLine="1695"/>
                            <w:jc w:val="right"/>
                            <w:rPr>
                              <w:sz w:val="24"/>
                            </w:rPr>
                          </w:pPr>
                          <w:r>
                            <w:t>Приложение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t>№</w:t>
                          </w:r>
                          <w:r>
                            <w:rPr>
                              <w:spacing w:val="-1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B3701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к</w:t>
                          </w:r>
                          <w:r>
                            <w:rPr>
                              <w:spacing w:val="-1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программе</w:t>
                          </w:r>
                          <w:r>
                            <w:rPr>
                              <w:spacing w:val="-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проведения</w:t>
                          </w:r>
                          <w:r>
                            <w:rPr>
                              <w:spacing w:val="-1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оценки обеспечения готовности</w:t>
                          </w:r>
                        </w:p>
                        <w:p w:rsidR="000F4762" w:rsidRDefault="000F4762">
                          <w:pPr>
                            <w:pStyle w:val="a3"/>
                            <w:ind w:left="526" w:right="79" w:firstLine="422"/>
                            <w:jc w:val="right"/>
                          </w:pPr>
                          <w:r>
                            <w:t>к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отопительному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периоду</w:t>
                          </w:r>
                          <w:r>
                            <w:rPr>
                              <w:spacing w:val="-12"/>
                            </w:rPr>
                            <w:t xml:space="preserve"> </w:t>
                          </w:r>
                          <w:r>
                            <w:t>2025-2026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годов потребителей,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теплоснабжающих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организаций</w:t>
                          </w:r>
                        </w:p>
                        <w:p w:rsidR="000F4762" w:rsidRDefault="000F4762">
                          <w:pPr>
                            <w:pStyle w:val="a3"/>
                            <w:ind w:right="79"/>
                            <w:jc w:val="right"/>
                          </w:pPr>
                          <w:r>
                            <w:t>на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территории</w:t>
                          </w:r>
                          <w:r>
                            <w:rPr>
                              <w:spacing w:val="53"/>
                            </w:rPr>
                            <w:t xml:space="preserve"> </w:t>
                          </w:r>
                          <w:r w:rsidR="00D26F8B">
                            <w:t>Залесовского сельсовета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7" type="#_x0000_t202" style="position:absolute;margin-left:286.55pt;margin-top:44.35pt;width:270.35pt;height:83.25pt;z-index:-1608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" filled="f" stroked="f">
              <v:path arrowok="t"/>
              <v:textbox inset="0,0,0,0">
                <w:txbxContent>
                  <w:p w:rsidR="000F4762" w:rsidRDefault="000F4762">
                    <w:pPr>
                      <w:spacing w:before="11"/>
                      <w:ind w:left="2010" w:right="78" w:firstLine="1695"/>
                      <w:jc w:val="right"/>
                      <w:rPr>
                        <w:sz w:val="24"/>
                      </w:rPr>
                    </w:pPr>
                    <w:r>
                      <w:t>Приложение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t>№</w:t>
                    </w:r>
                    <w:r>
                      <w:rPr>
                        <w:spacing w:val="-1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B3701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</w:t>
                    </w:r>
                    <w:r>
                      <w:rPr>
                        <w:sz w:val="24"/>
                      </w:rPr>
                      <w:t>к</w:t>
                    </w:r>
                    <w:r>
                      <w:rPr>
                        <w:spacing w:val="-12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программе</w:t>
                    </w:r>
                    <w:r>
                      <w:rPr>
                        <w:spacing w:val="-1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проведения</w:t>
                    </w:r>
                    <w:r>
                      <w:rPr>
                        <w:spacing w:val="-1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оценки обеспечения готовности</w:t>
                    </w:r>
                  </w:p>
                  <w:p w:rsidR="000F4762" w:rsidRDefault="000F4762">
                    <w:pPr>
                      <w:pStyle w:val="a3"/>
                      <w:ind w:left="526" w:right="79" w:firstLine="422"/>
                      <w:jc w:val="right"/>
                    </w:pPr>
                    <w:r>
                      <w:t>к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отопительному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периоду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2025-2026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годов потребителей,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теплоснабжающих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организаций</w:t>
                    </w:r>
                  </w:p>
                  <w:p w:rsidR="000F4762" w:rsidRDefault="000F4762">
                    <w:pPr>
                      <w:pStyle w:val="a3"/>
                      <w:ind w:right="79"/>
                      <w:jc w:val="right"/>
                    </w:pPr>
                    <w:r>
                      <w:t>на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территории</w:t>
                    </w:r>
                    <w:r>
                      <w:rPr>
                        <w:spacing w:val="53"/>
                      </w:rPr>
                      <w:t xml:space="preserve"> </w:t>
                    </w:r>
                    <w:r w:rsidR="00D26F8B">
                      <w:t>Залесовского сельсовета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4762" w:rsidRDefault="000F4762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55DFD"/>
    <w:multiLevelType w:val="hybridMultilevel"/>
    <w:tmpl w:val="1486CF84"/>
    <w:lvl w:ilvl="0" w:tplc="A1945C54">
      <w:start w:val="1"/>
      <w:numFmt w:val="decimal"/>
      <w:lvlText w:val="%1."/>
      <w:lvlJc w:val="left"/>
      <w:pPr>
        <w:ind w:left="1492" w:hanging="9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4BA970E">
      <w:numFmt w:val="bullet"/>
      <w:lvlText w:val="•"/>
      <w:lvlJc w:val="left"/>
      <w:pPr>
        <w:ind w:left="2342" w:hanging="900"/>
      </w:pPr>
      <w:rPr>
        <w:rFonts w:hint="default"/>
        <w:lang w:val="ru-RU" w:eastAsia="en-US" w:bidi="ar-SA"/>
      </w:rPr>
    </w:lvl>
    <w:lvl w:ilvl="2" w:tplc="59EE774E">
      <w:numFmt w:val="bullet"/>
      <w:lvlText w:val="•"/>
      <w:lvlJc w:val="left"/>
      <w:pPr>
        <w:ind w:left="3184" w:hanging="900"/>
      </w:pPr>
      <w:rPr>
        <w:rFonts w:hint="default"/>
        <w:lang w:val="ru-RU" w:eastAsia="en-US" w:bidi="ar-SA"/>
      </w:rPr>
    </w:lvl>
    <w:lvl w:ilvl="3" w:tplc="87322E5C">
      <w:numFmt w:val="bullet"/>
      <w:lvlText w:val="•"/>
      <w:lvlJc w:val="left"/>
      <w:pPr>
        <w:ind w:left="4027" w:hanging="900"/>
      </w:pPr>
      <w:rPr>
        <w:rFonts w:hint="default"/>
        <w:lang w:val="ru-RU" w:eastAsia="en-US" w:bidi="ar-SA"/>
      </w:rPr>
    </w:lvl>
    <w:lvl w:ilvl="4" w:tplc="DDC68578">
      <w:numFmt w:val="bullet"/>
      <w:lvlText w:val="•"/>
      <w:lvlJc w:val="left"/>
      <w:pPr>
        <w:ind w:left="4869" w:hanging="900"/>
      </w:pPr>
      <w:rPr>
        <w:rFonts w:hint="default"/>
        <w:lang w:val="ru-RU" w:eastAsia="en-US" w:bidi="ar-SA"/>
      </w:rPr>
    </w:lvl>
    <w:lvl w:ilvl="5" w:tplc="F5CC5184">
      <w:numFmt w:val="bullet"/>
      <w:lvlText w:val="•"/>
      <w:lvlJc w:val="left"/>
      <w:pPr>
        <w:ind w:left="5711" w:hanging="900"/>
      </w:pPr>
      <w:rPr>
        <w:rFonts w:hint="default"/>
        <w:lang w:val="ru-RU" w:eastAsia="en-US" w:bidi="ar-SA"/>
      </w:rPr>
    </w:lvl>
    <w:lvl w:ilvl="6" w:tplc="8E281800">
      <w:numFmt w:val="bullet"/>
      <w:lvlText w:val="•"/>
      <w:lvlJc w:val="left"/>
      <w:pPr>
        <w:ind w:left="6554" w:hanging="900"/>
      </w:pPr>
      <w:rPr>
        <w:rFonts w:hint="default"/>
        <w:lang w:val="ru-RU" w:eastAsia="en-US" w:bidi="ar-SA"/>
      </w:rPr>
    </w:lvl>
    <w:lvl w:ilvl="7" w:tplc="12940B74">
      <w:numFmt w:val="bullet"/>
      <w:lvlText w:val="•"/>
      <w:lvlJc w:val="left"/>
      <w:pPr>
        <w:ind w:left="7396" w:hanging="900"/>
      </w:pPr>
      <w:rPr>
        <w:rFonts w:hint="default"/>
        <w:lang w:val="ru-RU" w:eastAsia="en-US" w:bidi="ar-SA"/>
      </w:rPr>
    </w:lvl>
    <w:lvl w:ilvl="8" w:tplc="BF860CB6">
      <w:numFmt w:val="bullet"/>
      <w:lvlText w:val="•"/>
      <w:lvlJc w:val="left"/>
      <w:pPr>
        <w:ind w:left="8238" w:hanging="900"/>
      </w:pPr>
      <w:rPr>
        <w:rFonts w:hint="default"/>
        <w:lang w:val="ru-RU" w:eastAsia="en-US" w:bidi="ar-SA"/>
      </w:rPr>
    </w:lvl>
  </w:abstractNum>
  <w:abstractNum w:abstractNumId="1">
    <w:nsid w:val="24B32888"/>
    <w:multiLevelType w:val="multilevel"/>
    <w:tmpl w:val="424CEB50"/>
    <w:lvl w:ilvl="0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9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3" w:hanging="6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3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440" w:hanging="2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21" w:hanging="2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1" w:hanging="2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82" w:hanging="2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62" w:hanging="236"/>
      </w:pPr>
      <w:rPr>
        <w:rFonts w:hint="default"/>
        <w:lang w:val="ru-RU" w:eastAsia="en-US" w:bidi="ar-SA"/>
      </w:rPr>
    </w:lvl>
  </w:abstractNum>
  <w:abstractNum w:abstractNumId="2">
    <w:nsid w:val="363E204B"/>
    <w:multiLevelType w:val="multilevel"/>
    <w:tmpl w:val="2152BACA"/>
    <w:lvl w:ilvl="0">
      <w:start w:val="4"/>
      <w:numFmt w:val="decimal"/>
      <w:lvlText w:val="%1"/>
      <w:lvlJc w:val="left"/>
      <w:pPr>
        <w:ind w:left="1271" w:hanging="42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271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00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73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0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6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30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4" w:hanging="420"/>
      </w:pPr>
      <w:rPr>
        <w:rFonts w:hint="default"/>
        <w:lang w:val="ru-RU" w:eastAsia="en-US" w:bidi="ar-SA"/>
      </w:rPr>
    </w:lvl>
  </w:abstractNum>
  <w:abstractNum w:abstractNumId="3">
    <w:nsid w:val="3E6F57E5"/>
    <w:multiLevelType w:val="hybridMultilevel"/>
    <w:tmpl w:val="8000E868"/>
    <w:lvl w:ilvl="0" w:tplc="92042D4A">
      <w:start w:val="1"/>
      <w:numFmt w:val="decimal"/>
      <w:lvlText w:val="%1."/>
      <w:lvlJc w:val="left"/>
      <w:pPr>
        <w:ind w:left="1149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EFE1D94">
      <w:numFmt w:val="bullet"/>
      <w:lvlText w:val="•"/>
      <w:lvlJc w:val="left"/>
      <w:pPr>
        <w:ind w:left="2018" w:hanging="298"/>
      </w:pPr>
      <w:rPr>
        <w:rFonts w:hint="default"/>
        <w:lang w:val="ru-RU" w:eastAsia="en-US" w:bidi="ar-SA"/>
      </w:rPr>
    </w:lvl>
    <w:lvl w:ilvl="2" w:tplc="FCBAFA74">
      <w:numFmt w:val="bullet"/>
      <w:lvlText w:val="•"/>
      <w:lvlJc w:val="left"/>
      <w:pPr>
        <w:ind w:left="2896" w:hanging="298"/>
      </w:pPr>
      <w:rPr>
        <w:rFonts w:hint="default"/>
        <w:lang w:val="ru-RU" w:eastAsia="en-US" w:bidi="ar-SA"/>
      </w:rPr>
    </w:lvl>
    <w:lvl w:ilvl="3" w:tplc="E49CB95A">
      <w:numFmt w:val="bullet"/>
      <w:lvlText w:val="•"/>
      <w:lvlJc w:val="left"/>
      <w:pPr>
        <w:ind w:left="3775" w:hanging="298"/>
      </w:pPr>
      <w:rPr>
        <w:rFonts w:hint="default"/>
        <w:lang w:val="ru-RU" w:eastAsia="en-US" w:bidi="ar-SA"/>
      </w:rPr>
    </w:lvl>
    <w:lvl w:ilvl="4" w:tplc="3AB6C2EC">
      <w:numFmt w:val="bullet"/>
      <w:lvlText w:val="•"/>
      <w:lvlJc w:val="left"/>
      <w:pPr>
        <w:ind w:left="4653" w:hanging="298"/>
      </w:pPr>
      <w:rPr>
        <w:rFonts w:hint="default"/>
        <w:lang w:val="ru-RU" w:eastAsia="en-US" w:bidi="ar-SA"/>
      </w:rPr>
    </w:lvl>
    <w:lvl w:ilvl="5" w:tplc="55DE862C">
      <w:numFmt w:val="bullet"/>
      <w:lvlText w:val="•"/>
      <w:lvlJc w:val="left"/>
      <w:pPr>
        <w:ind w:left="5531" w:hanging="298"/>
      </w:pPr>
      <w:rPr>
        <w:rFonts w:hint="default"/>
        <w:lang w:val="ru-RU" w:eastAsia="en-US" w:bidi="ar-SA"/>
      </w:rPr>
    </w:lvl>
    <w:lvl w:ilvl="6" w:tplc="DA92A5CA">
      <w:numFmt w:val="bullet"/>
      <w:lvlText w:val="•"/>
      <w:lvlJc w:val="left"/>
      <w:pPr>
        <w:ind w:left="6410" w:hanging="298"/>
      </w:pPr>
      <w:rPr>
        <w:rFonts w:hint="default"/>
        <w:lang w:val="ru-RU" w:eastAsia="en-US" w:bidi="ar-SA"/>
      </w:rPr>
    </w:lvl>
    <w:lvl w:ilvl="7" w:tplc="D360A72E">
      <w:numFmt w:val="bullet"/>
      <w:lvlText w:val="•"/>
      <w:lvlJc w:val="left"/>
      <w:pPr>
        <w:ind w:left="7288" w:hanging="298"/>
      </w:pPr>
      <w:rPr>
        <w:rFonts w:hint="default"/>
        <w:lang w:val="ru-RU" w:eastAsia="en-US" w:bidi="ar-SA"/>
      </w:rPr>
    </w:lvl>
    <w:lvl w:ilvl="8" w:tplc="33BC2BE8">
      <w:numFmt w:val="bullet"/>
      <w:lvlText w:val="•"/>
      <w:lvlJc w:val="left"/>
      <w:pPr>
        <w:ind w:left="8166" w:hanging="298"/>
      </w:pPr>
      <w:rPr>
        <w:rFonts w:hint="default"/>
        <w:lang w:val="ru-RU" w:eastAsia="en-US" w:bidi="ar-SA"/>
      </w:rPr>
    </w:lvl>
  </w:abstractNum>
  <w:abstractNum w:abstractNumId="4">
    <w:nsid w:val="64304818"/>
    <w:multiLevelType w:val="hybridMultilevel"/>
    <w:tmpl w:val="01E2A6D0"/>
    <w:lvl w:ilvl="0" w:tplc="294A5630">
      <w:start w:val="1"/>
      <w:numFmt w:val="decimal"/>
      <w:lvlText w:val="%1."/>
      <w:lvlJc w:val="left"/>
      <w:pPr>
        <w:ind w:left="143" w:hanging="40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F0A492">
      <w:numFmt w:val="bullet"/>
      <w:lvlText w:val="•"/>
      <w:lvlJc w:val="left"/>
      <w:pPr>
        <w:ind w:left="1118" w:hanging="408"/>
      </w:pPr>
      <w:rPr>
        <w:rFonts w:hint="default"/>
        <w:lang w:val="ru-RU" w:eastAsia="en-US" w:bidi="ar-SA"/>
      </w:rPr>
    </w:lvl>
    <w:lvl w:ilvl="2" w:tplc="136A2202">
      <w:numFmt w:val="bullet"/>
      <w:lvlText w:val="•"/>
      <w:lvlJc w:val="left"/>
      <w:pPr>
        <w:ind w:left="2096" w:hanging="408"/>
      </w:pPr>
      <w:rPr>
        <w:rFonts w:hint="default"/>
        <w:lang w:val="ru-RU" w:eastAsia="en-US" w:bidi="ar-SA"/>
      </w:rPr>
    </w:lvl>
    <w:lvl w:ilvl="3" w:tplc="EE6E9DC6">
      <w:numFmt w:val="bullet"/>
      <w:lvlText w:val="•"/>
      <w:lvlJc w:val="left"/>
      <w:pPr>
        <w:ind w:left="3075" w:hanging="408"/>
      </w:pPr>
      <w:rPr>
        <w:rFonts w:hint="default"/>
        <w:lang w:val="ru-RU" w:eastAsia="en-US" w:bidi="ar-SA"/>
      </w:rPr>
    </w:lvl>
    <w:lvl w:ilvl="4" w:tplc="4E90413E">
      <w:numFmt w:val="bullet"/>
      <w:lvlText w:val="•"/>
      <w:lvlJc w:val="left"/>
      <w:pPr>
        <w:ind w:left="4053" w:hanging="408"/>
      </w:pPr>
      <w:rPr>
        <w:rFonts w:hint="default"/>
        <w:lang w:val="ru-RU" w:eastAsia="en-US" w:bidi="ar-SA"/>
      </w:rPr>
    </w:lvl>
    <w:lvl w:ilvl="5" w:tplc="7938DF9C">
      <w:numFmt w:val="bullet"/>
      <w:lvlText w:val="•"/>
      <w:lvlJc w:val="left"/>
      <w:pPr>
        <w:ind w:left="5031" w:hanging="408"/>
      </w:pPr>
      <w:rPr>
        <w:rFonts w:hint="default"/>
        <w:lang w:val="ru-RU" w:eastAsia="en-US" w:bidi="ar-SA"/>
      </w:rPr>
    </w:lvl>
    <w:lvl w:ilvl="6" w:tplc="0C1CE8EC">
      <w:numFmt w:val="bullet"/>
      <w:lvlText w:val="•"/>
      <w:lvlJc w:val="left"/>
      <w:pPr>
        <w:ind w:left="6010" w:hanging="408"/>
      </w:pPr>
      <w:rPr>
        <w:rFonts w:hint="default"/>
        <w:lang w:val="ru-RU" w:eastAsia="en-US" w:bidi="ar-SA"/>
      </w:rPr>
    </w:lvl>
    <w:lvl w:ilvl="7" w:tplc="698A6B84">
      <w:numFmt w:val="bullet"/>
      <w:lvlText w:val="•"/>
      <w:lvlJc w:val="left"/>
      <w:pPr>
        <w:ind w:left="6988" w:hanging="408"/>
      </w:pPr>
      <w:rPr>
        <w:rFonts w:hint="default"/>
        <w:lang w:val="ru-RU" w:eastAsia="en-US" w:bidi="ar-SA"/>
      </w:rPr>
    </w:lvl>
    <w:lvl w:ilvl="8" w:tplc="FD9C0E6A">
      <w:numFmt w:val="bullet"/>
      <w:lvlText w:val="•"/>
      <w:lvlJc w:val="left"/>
      <w:pPr>
        <w:ind w:left="7966" w:hanging="408"/>
      </w:pPr>
      <w:rPr>
        <w:rFonts w:hint="default"/>
        <w:lang w:val="ru-RU" w:eastAsia="en-US" w:bidi="ar-SA"/>
      </w:rPr>
    </w:lvl>
  </w:abstractNum>
  <w:abstractNum w:abstractNumId="5">
    <w:nsid w:val="6CE716A4"/>
    <w:multiLevelType w:val="multilevel"/>
    <w:tmpl w:val="907EBCA0"/>
    <w:lvl w:ilvl="0">
      <w:start w:val="1"/>
      <w:numFmt w:val="decimal"/>
      <w:lvlText w:val="%1."/>
      <w:lvlJc w:val="left"/>
      <w:pPr>
        <w:ind w:left="1072" w:hanging="2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6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1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9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7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8" w:hanging="420"/>
      </w:pPr>
      <w:rPr>
        <w:rFonts w:hint="default"/>
        <w:lang w:val="ru-RU" w:eastAsia="en-US" w:bidi="ar-SA"/>
      </w:rPr>
    </w:lvl>
  </w:abstractNum>
  <w:abstractNum w:abstractNumId="6">
    <w:nsid w:val="7586607D"/>
    <w:multiLevelType w:val="hybridMultilevel"/>
    <w:tmpl w:val="E5021514"/>
    <w:lvl w:ilvl="0" w:tplc="0852887E">
      <w:start w:val="1"/>
      <w:numFmt w:val="decimal"/>
      <w:lvlText w:val="%1."/>
      <w:lvlJc w:val="left"/>
      <w:pPr>
        <w:ind w:left="676" w:hanging="23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C242ED86">
      <w:numFmt w:val="bullet"/>
      <w:lvlText w:val="•"/>
      <w:lvlJc w:val="left"/>
      <w:pPr>
        <w:ind w:left="1604" w:hanging="236"/>
      </w:pPr>
      <w:rPr>
        <w:rFonts w:hint="default"/>
        <w:lang w:val="ru-RU" w:eastAsia="en-US" w:bidi="ar-SA"/>
      </w:rPr>
    </w:lvl>
    <w:lvl w:ilvl="2" w:tplc="DC1A6FF0">
      <w:numFmt w:val="bullet"/>
      <w:lvlText w:val="•"/>
      <w:lvlJc w:val="left"/>
      <w:pPr>
        <w:ind w:left="2528" w:hanging="236"/>
      </w:pPr>
      <w:rPr>
        <w:rFonts w:hint="default"/>
        <w:lang w:val="ru-RU" w:eastAsia="en-US" w:bidi="ar-SA"/>
      </w:rPr>
    </w:lvl>
    <w:lvl w:ilvl="3" w:tplc="B6D249F8">
      <w:numFmt w:val="bullet"/>
      <w:lvlText w:val="•"/>
      <w:lvlJc w:val="left"/>
      <w:pPr>
        <w:ind w:left="3453" w:hanging="236"/>
      </w:pPr>
      <w:rPr>
        <w:rFonts w:hint="default"/>
        <w:lang w:val="ru-RU" w:eastAsia="en-US" w:bidi="ar-SA"/>
      </w:rPr>
    </w:lvl>
    <w:lvl w:ilvl="4" w:tplc="25AEEB4A">
      <w:numFmt w:val="bullet"/>
      <w:lvlText w:val="•"/>
      <w:lvlJc w:val="left"/>
      <w:pPr>
        <w:ind w:left="4377" w:hanging="236"/>
      </w:pPr>
      <w:rPr>
        <w:rFonts w:hint="default"/>
        <w:lang w:val="ru-RU" w:eastAsia="en-US" w:bidi="ar-SA"/>
      </w:rPr>
    </w:lvl>
    <w:lvl w:ilvl="5" w:tplc="170EE8AC">
      <w:numFmt w:val="bullet"/>
      <w:lvlText w:val="•"/>
      <w:lvlJc w:val="left"/>
      <w:pPr>
        <w:ind w:left="5301" w:hanging="236"/>
      </w:pPr>
      <w:rPr>
        <w:rFonts w:hint="default"/>
        <w:lang w:val="ru-RU" w:eastAsia="en-US" w:bidi="ar-SA"/>
      </w:rPr>
    </w:lvl>
    <w:lvl w:ilvl="6" w:tplc="B32E774E">
      <w:numFmt w:val="bullet"/>
      <w:lvlText w:val="•"/>
      <w:lvlJc w:val="left"/>
      <w:pPr>
        <w:ind w:left="6226" w:hanging="236"/>
      </w:pPr>
      <w:rPr>
        <w:rFonts w:hint="default"/>
        <w:lang w:val="ru-RU" w:eastAsia="en-US" w:bidi="ar-SA"/>
      </w:rPr>
    </w:lvl>
    <w:lvl w:ilvl="7" w:tplc="516C1C7E">
      <w:numFmt w:val="bullet"/>
      <w:lvlText w:val="•"/>
      <w:lvlJc w:val="left"/>
      <w:pPr>
        <w:ind w:left="7150" w:hanging="236"/>
      </w:pPr>
      <w:rPr>
        <w:rFonts w:hint="default"/>
        <w:lang w:val="ru-RU" w:eastAsia="en-US" w:bidi="ar-SA"/>
      </w:rPr>
    </w:lvl>
    <w:lvl w:ilvl="8" w:tplc="6AB8B1DA">
      <w:numFmt w:val="bullet"/>
      <w:lvlText w:val="•"/>
      <w:lvlJc w:val="left"/>
      <w:pPr>
        <w:ind w:left="8074" w:hanging="236"/>
      </w:pPr>
      <w:rPr>
        <w:rFonts w:hint="default"/>
        <w:lang w:val="ru-RU" w:eastAsia="en-US" w:bidi="ar-SA"/>
      </w:rPr>
    </w:lvl>
  </w:abstractNum>
  <w:abstractNum w:abstractNumId="7">
    <w:nsid w:val="7CD972FC"/>
    <w:multiLevelType w:val="hybridMultilevel"/>
    <w:tmpl w:val="7644A400"/>
    <w:lvl w:ilvl="0" w:tplc="045E0A52">
      <w:start w:val="1"/>
      <w:numFmt w:val="decimal"/>
      <w:lvlText w:val="%1."/>
      <w:lvlJc w:val="left"/>
      <w:pPr>
        <w:ind w:left="143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2EE8DCBE">
      <w:numFmt w:val="bullet"/>
      <w:lvlText w:val="•"/>
      <w:lvlJc w:val="left"/>
      <w:pPr>
        <w:ind w:left="1118" w:hanging="406"/>
      </w:pPr>
      <w:rPr>
        <w:rFonts w:hint="default"/>
        <w:lang w:val="ru-RU" w:eastAsia="en-US" w:bidi="ar-SA"/>
      </w:rPr>
    </w:lvl>
    <w:lvl w:ilvl="2" w:tplc="27786A36">
      <w:numFmt w:val="bullet"/>
      <w:lvlText w:val="•"/>
      <w:lvlJc w:val="left"/>
      <w:pPr>
        <w:ind w:left="2096" w:hanging="406"/>
      </w:pPr>
      <w:rPr>
        <w:rFonts w:hint="default"/>
        <w:lang w:val="ru-RU" w:eastAsia="en-US" w:bidi="ar-SA"/>
      </w:rPr>
    </w:lvl>
    <w:lvl w:ilvl="3" w:tplc="F850A958">
      <w:numFmt w:val="bullet"/>
      <w:lvlText w:val="•"/>
      <w:lvlJc w:val="left"/>
      <w:pPr>
        <w:ind w:left="3075" w:hanging="406"/>
      </w:pPr>
      <w:rPr>
        <w:rFonts w:hint="default"/>
        <w:lang w:val="ru-RU" w:eastAsia="en-US" w:bidi="ar-SA"/>
      </w:rPr>
    </w:lvl>
    <w:lvl w:ilvl="4" w:tplc="3272A876">
      <w:numFmt w:val="bullet"/>
      <w:lvlText w:val="•"/>
      <w:lvlJc w:val="left"/>
      <w:pPr>
        <w:ind w:left="4053" w:hanging="406"/>
      </w:pPr>
      <w:rPr>
        <w:rFonts w:hint="default"/>
        <w:lang w:val="ru-RU" w:eastAsia="en-US" w:bidi="ar-SA"/>
      </w:rPr>
    </w:lvl>
    <w:lvl w:ilvl="5" w:tplc="2DEE516C">
      <w:numFmt w:val="bullet"/>
      <w:lvlText w:val="•"/>
      <w:lvlJc w:val="left"/>
      <w:pPr>
        <w:ind w:left="5031" w:hanging="406"/>
      </w:pPr>
      <w:rPr>
        <w:rFonts w:hint="default"/>
        <w:lang w:val="ru-RU" w:eastAsia="en-US" w:bidi="ar-SA"/>
      </w:rPr>
    </w:lvl>
    <w:lvl w:ilvl="6" w:tplc="194CF7BA">
      <w:numFmt w:val="bullet"/>
      <w:lvlText w:val="•"/>
      <w:lvlJc w:val="left"/>
      <w:pPr>
        <w:ind w:left="6010" w:hanging="406"/>
      </w:pPr>
      <w:rPr>
        <w:rFonts w:hint="default"/>
        <w:lang w:val="ru-RU" w:eastAsia="en-US" w:bidi="ar-SA"/>
      </w:rPr>
    </w:lvl>
    <w:lvl w:ilvl="7" w:tplc="1DC2FFB8">
      <w:numFmt w:val="bullet"/>
      <w:lvlText w:val="•"/>
      <w:lvlJc w:val="left"/>
      <w:pPr>
        <w:ind w:left="6988" w:hanging="406"/>
      </w:pPr>
      <w:rPr>
        <w:rFonts w:hint="default"/>
        <w:lang w:val="ru-RU" w:eastAsia="en-US" w:bidi="ar-SA"/>
      </w:rPr>
    </w:lvl>
    <w:lvl w:ilvl="8" w:tplc="C66A6E1E">
      <w:numFmt w:val="bullet"/>
      <w:lvlText w:val="•"/>
      <w:lvlJc w:val="left"/>
      <w:pPr>
        <w:ind w:left="7966" w:hanging="40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9817EA"/>
    <w:rsid w:val="000F4762"/>
    <w:rsid w:val="00175211"/>
    <w:rsid w:val="00391B08"/>
    <w:rsid w:val="003A2DCE"/>
    <w:rsid w:val="004F0EA3"/>
    <w:rsid w:val="00577D21"/>
    <w:rsid w:val="006272B1"/>
    <w:rsid w:val="006B3701"/>
    <w:rsid w:val="006D5F2C"/>
    <w:rsid w:val="009817EA"/>
    <w:rsid w:val="00A70C46"/>
    <w:rsid w:val="00AD3006"/>
    <w:rsid w:val="00C863AA"/>
    <w:rsid w:val="00D26F8B"/>
    <w:rsid w:val="00D96E71"/>
    <w:rsid w:val="00DA48BB"/>
    <w:rsid w:val="00DD403B"/>
    <w:rsid w:val="00FA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8F5B541-831F-4EFB-AE64-B4AB0F1AD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right="136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1"/>
      <w:ind w:left="1091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3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35" w:lineRule="exact"/>
      <w:ind w:left="227"/>
    </w:pPr>
  </w:style>
  <w:style w:type="paragraph" w:styleId="a5">
    <w:name w:val="header"/>
    <w:basedOn w:val="a"/>
    <w:link w:val="a6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6E71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D96E7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6E71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902227764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docs.cntd.ru/document/90222776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9B8219-FA83-4CD7-9702-8D3B03C92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3133</Words>
  <Characters>17860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Учетная запись Майкрософт</cp:lastModifiedBy>
  <cp:revision>13</cp:revision>
  <dcterms:created xsi:type="dcterms:W3CDTF">2025-07-22T03:23:00Z</dcterms:created>
  <dcterms:modified xsi:type="dcterms:W3CDTF">2025-08-04T06:32:00Z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2025-07-22T00:00:00Z</vt:filetime>
  </property>
  <property fmtid="{D5CDD505-2E9C-101B-9397-08002B2CF9AE}" pid="5" name="Producer">
    <vt:lpwstr>Microsoft® Office Word 2007</vt:lpwstr>
  </property>
</Properties>
</file>