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ЗАЛЕСОВСКИЙ 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Е Н И Е                                                                                     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>29.12.2018</w:t>
        <w:tab/>
        <w:tab/>
        <w:t xml:space="preserve">    </w:t>
        <w:tab/>
        <w:tab/>
        <w:tab/>
        <w:tab/>
        <w:t xml:space="preserve">                                                № 155-п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 Залесово           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468" w:type="dxa"/>
        <w:jc w:val="left"/>
        <w:tblInd w:w="-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59"/>
        <w:gridCol w:w="2867"/>
        <w:gridCol w:w="3342"/>
      </w:tblGrid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  на 2019 год.</w:t>
            </w:r>
          </w:p>
        </w:tc>
      </w:tr>
      <w:tr>
        <w:trPr>
          <w:trHeight w:val="300" w:hRule="atLeast"/>
        </w:trPr>
        <w:tc>
          <w:tcPr>
            <w:tcW w:w="3259" w:type="dxa"/>
            <w:tcBorders/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3342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1418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ind w:firstLine="743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руководствуясь Уставом муниципального образования  Залесовский  сельсовет Красногвардейского района Оренбургской области:</w:t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ListParagraph"/>
              <w:numPr>
                <w:ilvl w:val="0"/>
                <w:numId w:val="0"/>
              </w:numPr>
              <w:bidi w:val="0"/>
              <w:spacing w:lineRule="auto" w:line="240" w:before="0" w:after="0"/>
              <w:ind w:right="0" w:hanging="0"/>
              <w:jc w:val="both"/>
              <w:rPr/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1.Утвердить перечень объектов, в отношении которых планируется заключение концессионного соглашения согласно приложению.</w:t>
            </w:r>
          </w:p>
          <w:p>
            <w:pPr>
              <w:pStyle w:val="ListParagraph"/>
              <w:bidi w:val="0"/>
              <w:spacing w:lineRule="auto" w:line="240" w:before="0" w:after="0"/>
              <w:ind w:left="0" w:right="0" w:firstLine="709"/>
              <w:jc w:val="both"/>
              <w:rPr/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2.Приложение к настоящему постановлению подлежит размещению </w:t>
            </w:r>
            <w:r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3">
              <w:r>
                <w:rPr>
                  <w:rStyle w:val="Style14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  <w:lang w:val="en-US"/>
                </w:rPr>
                <w:t>torgi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  <w:lang w:val="en-US"/>
                </w:rPr>
                <w:t>gov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Style14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и на портале муниципальных образований Оренбургской области в разделе «Красногвардейский район» подразделе «Сельские поселения» на вкладке « Залесовский  сельсовет».</w:t>
            </w:r>
          </w:p>
          <w:p>
            <w:pPr>
              <w:pStyle w:val="ListParagraph"/>
              <w:bidi w:val="0"/>
              <w:spacing w:lineRule="auto" w:line="240" w:before="0" w:after="0"/>
              <w:ind w:left="0" w:right="0" w:firstLine="709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3.Установить, что настоящее постановление вступает в силу со дня его подписания.</w:t>
            </w:r>
          </w:p>
          <w:p>
            <w:pPr>
              <w:pStyle w:val="ListParagraph"/>
              <w:bidi w:val="0"/>
              <w:spacing w:lineRule="auto" w:line="240" w:before="0" w:after="0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4.Контроль за исполнением настоящего постановления оставляю за собой.</w:t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743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23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743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сельсовета                                                                            Н.Ф. Пастухова</w:t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00" w:hRule="atLeast"/>
        </w:trPr>
        <w:tc>
          <w:tcPr>
            <w:tcW w:w="9468" w:type="dxa"/>
            <w:gridSpan w:val="3"/>
            <w:tcBorders/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</w:tbl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</w:pP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к постановлению</w:t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от 29.12.2018 № 155-п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Перечень объектов, в отношении которых планируется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3333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/>
      </w:tblPr>
      <w:tblGrid>
        <w:gridCol w:w="557"/>
        <w:gridCol w:w="2505"/>
        <w:gridCol w:w="2659"/>
        <w:gridCol w:w="2046"/>
        <w:gridCol w:w="1824"/>
        <w:gridCol w:w="1776"/>
        <w:gridCol w:w="1965"/>
      </w:tblGrid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                ввода в эксплуатацию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с. Залесово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с. Залесово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с. Залесово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>
        <w:trPr/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 с. Залесово</w:t>
            </w:r>
          </w:p>
        </w:tc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</w:tc>
      </w:tr>
    </w:tbl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right" w:pos="900" w:leader="none"/>
        </w:tabs>
        <w:spacing w:lineRule="auto" w:line="240" w:before="0" w:after="0"/>
        <w:ind w:left="-180" w:hanging="0"/>
        <w:jc w:val="center"/>
        <w:rPr/>
      </w:pPr>
      <w:r>
        <w:rPr/>
        <w:tab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945256"/>
    <w:rPr>
      <w:color w:val="0563C1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LibreOffice/5.3.0.3$Windows_X86_64 LibreOffice_project/7074905676c47b82bbcfbea1aeefc84afe1c50e1</Application>
  <Pages>2</Pages>
  <Words>278</Words>
  <Characters>1965</Characters>
  <CharactersWithSpaces>2544</CharactersWithSpaces>
  <Paragraphs>72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cp:lastPrinted>2019-04-26T10:48:23Z</cp:lastPrinted>
  <dcterms:modified xsi:type="dcterms:W3CDTF">2019-04-26T11:14:33Z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