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13E0" w:rsidRDefault="008601C3">
      <w:pPr>
        <w:pStyle w:val="ae"/>
        <w:jc w:val="center"/>
      </w:pPr>
      <w:r>
        <w:rPr>
          <w:noProof/>
          <w:lang w:eastAsia="ru-RU"/>
        </w:rPr>
        <w:drawing>
          <wp:inline distT="0" distB="0" distL="0" distR="0">
            <wp:extent cx="702945" cy="890905"/>
            <wp:effectExtent l="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945" cy="890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13E0" w:rsidRDefault="008601C3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ДЕПУТАТОВ</w:t>
      </w:r>
    </w:p>
    <w:p w:rsidR="000413E0" w:rsidRPr="008601C3" w:rsidRDefault="008601C3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8601C3">
        <w:rPr>
          <w:rFonts w:ascii="Times New Roman" w:hAnsi="Times New Roman" w:cs="Times New Roman"/>
          <w:sz w:val="24"/>
          <w:szCs w:val="24"/>
        </w:rPr>
        <w:t>МУНИЦИПАЛЬНОГО ОБРАЗОВАНИЯ ЗАЛЕСОВСКИЙ СЕЛЬСОВЕТ</w:t>
      </w:r>
    </w:p>
    <w:p w:rsidR="000413E0" w:rsidRPr="008601C3" w:rsidRDefault="008601C3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8601C3">
        <w:rPr>
          <w:rFonts w:ascii="Times New Roman" w:hAnsi="Times New Roman" w:cs="Times New Roman"/>
          <w:sz w:val="24"/>
          <w:szCs w:val="24"/>
        </w:rPr>
        <w:t xml:space="preserve">КРАСНОГВАРДЕЙСКОГО РАЙОНА ОРЕНБУРГСКОЙ ОБЛАСТИ </w:t>
      </w:r>
    </w:p>
    <w:p w:rsidR="000413E0" w:rsidRPr="008601C3" w:rsidRDefault="008601C3">
      <w:pPr>
        <w:pStyle w:val="ae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01C3">
        <w:rPr>
          <w:rFonts w:ascii="Times New Roman" w:hAnsi="Times New Roman" w:cs="Times New Roman"/>
          <w:b/>
          <w:sz w:val="24"/>
          <w:szCs w:val="24"/>
        </w:rPr>
        <w:t>четвёртого созыва</w:t>
      </w:r>
    </w:p>
    <w:p w:rsidR="000413E0" w:rsidRPr="008601C3" w:rsidRDefault="000413E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413E0" w:rsidRPr="008601C3" w:rsidRDefault="008601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601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0413E0" w:rsidRPr="00745C84" w:rsidRDefault="00745C84">
      <w:pPr>
        <w:spacing w:after="0" w:line="240" w:lineRule="auto"/>
        <w:jc w:val="both"/>
        <w:rPr>
          <w:sz w:val="24"/>
          <w:szCs w:val="24"/>
        </w:rPr>
      </w:pPr>
      <w:r w:rsidRPr="00745C84">
        <w:rPr>
          <w:rFonts w:ascii="Times New Roman" w:eastAsia="Times New Roman" w:hAnsi="Times New Roman" w:cs="Times New Roman"/>
          <w:sz w:val="24"/>
          <w:szCs w:val="24"/>
          <w:lang w:eastAsia="ru-RU"/>
        </w:rPr>
        <w:t>25.12.2024</w:t>
      </w:r>
      <w:r w:rsidR="008601C3" w:rsidRPr="00745C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</w:t>
      </w:r>
      <w:r w:rsidRPr="00745C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745C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 37/2</w:t>
      </w:r>
    </w:p>
    <w:p w:rsidR="000413E0" w:rsidRPr="00745C84" w:rsidRDefault="000413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45C84" w:rsidRPr="00745C84" w:rsidRDefault="008601C3" w:rsidP="00745C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OLE_LINK1"/>
      <w:bookmarkStart w:id="1" w:name="OLE_LINK2"/>
      <w:bookmarkEnd w:id="0"/>
      <w:bookmarkEnd w:id="1"/>
      <w:proofErr w:type="spellStart"/>
      <w:r w:rsidRPr="00745C84">
        <w:rPr>
          <w:rFonts w:ascii="Times New Roman" w:eastAsia="Times New Roman" w:hAnsi="Times New Roman" w:cs="Times New Roman"/>
          <w:sz w:val="24"/>
          <w:szCs w:val="24"/>
          <w:lang w:eastAsia="ru-RU"/>
        </w:rPr>
        <w:t>с.Залесово</w:t>
      </w:r>
      <w:proofErr w:type="spellEnd"/>
    </w:p>
    <w:p w:rsidR="000413E0" w:rsidRPr="00745C84" w:rsidRDefault="008601C3">
      <w:pPr>
        <w:keepNext/>
        <w:tabs>
          <w:tab w:val="left" w:pos="709"/>
        </w:tabs>
        <w:spacing w:after="0" w:line="240" w:lineRule="auto"/>
        <w:jc w:val="center"/>
        <w:outlineLvl w:val="0"/>
        <w:rPr>
          <w:sz w:val="24"/>
          <w:szCs w:val="24"/>
        </w:rPr>
      </w:pPr>
      <w:r w:rsidRPr="00745C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Положении, о денежном содержании муниципальных служащих</w:t>
      </w:r>
    </w:p>
    <w:p w:rsidR="000413E0" w:rsidRPr="00745C84" w:rsidRDefault="008601C3">
      <w:pPr>
        <w:keepNext/>
        <w:spacing w:after="0" w:line="240" w:lineRule="auto"/>
        <w:jc w:val="center"/>
        <w:outlineLvl w:val="0"/>
        <w:rPr>
          <w:sz w:val="24"/>
          <w:szCs w:val="24"/>
        </w:rPr>
      </w:pPr>
      <w:r w:rsidRPr="00745C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муниципального образования </w:t>
      </w:r>
      <w:proofErr w:type="spellStart"/>
      <w:r w:rsidRPr="00745C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Залесовский</w:t>
      </w:r>
      <w:proofErr w:type="spellEnd"/>
      <w:r w:rsidRPr="00745C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сельсовет</w:t>
      </w:r>
    </w:p>
    <w:p w:rsidR="000413E0" w:rsidRPr="00745C84" w:rsidRDefault="008601C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45C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Красногвардейского района Оренбургской области </w:t>
      </w:r>
    </w:p>
    <w:p w:rsidR="000413E0" w:rsidRPr="00745C84" w:rsidRDefault="000413E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413E0" w:rsidRPr="00745C84" w:rsidRDefault="008601C3">
      <w:pPr>
        <w:keepNext/>
        <w:spacing w:after="0" w:line="240" w:lineRule="auto"/>
        <w:ind w:firstLine="709"/>
        <w:jc w:val="both"/>
        <w:outlineLvl w:val="0"/>
        <w:rPr>
          <w:sz w:val="24"/>
          <w:szCs w:val="24"/>
        </w:rPr>
      </w:pPr>
      <w:bookmarkStart w:id="2" w:name="sub_100"/>
      <w:bookmarkEnd w:id="2"/>
      <w:r w:rsidRPr="00745C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соответствии с Федеральным законом от 02.03.2007 года N 25-ФЗ «О муниципальной службе в Российской Федерации», руководствуясь </w:t>
      </w:r>
      <w:r w:rsidR="00745C84" w:rsidRPr="00745C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Уставом муниципального</w:t>
      </w:r>
      <w:r w:rsidRPr="00745C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образования </w:t>
      </w:r>
      <w:proofErr w:type="spellStart"/>
      <w:r w:rsidRPr="00745C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Залесовский</w:t>
      </w:r>
      <w:proofErr w:type="spellEnd"/>
      <w:r w:rsidRPr="00745C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сельсовет Красногвардейского района, Совет депутатов решил:</w:t>
      </w:r>
    </w:p>
    <w:p w:rsidR="000413E0" w:rsidRPr="00745C84" w:rsidRDefault="008601C3">
      <w:pPr>
        <w:tabs>
          <w:tab w:val="left" w:pos="709"/>
        </w:tabs>
        <w:spacing w:after="0" w:line="240" w:lineRule="auto"/>
        <w:ind w:firstLine="709"/>
        <w:jc w:val="both"/>
        <w:rPr>
          <w:sz w:val="24"/>
          <w:szCs w:val="24"/>
        </w:rPr>
      </w:pPr>
      <w:bookmarkStart w:id="3" w:name="sub_1001"/>
      <w:bookmarkStart w:id="4" w:name="sub_1"/>
      <w:bookmarkEnd w:id="3"/>
      <w:bookmarkEnd w:id="4"/>
      <w:r w:rsidRPr="00745C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Положение о денежном содержании муниципальных служащих в муниципальном образовании </w:t>
      </w:r>
      <w:proofErr w:type="spellStart"/>
      <w:r w:rsidRPr="00745C8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Залесовский</w:t>
      </w:r>
      <w:proofErr w:type="spellEnd"/>
      <w:r w:rsidRPr="00745C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Красногвардейского района Оренбургской области согласно </w:t>
      </w:r>
      <w:hyperlink w:anchor="sub_1000%23sub_1000" w:history="1">
        <w:r w:rsidRPr="00745C84">
          <w:rPr>
            <w:rStyle w:val="-"/>
            <w:rFonts w:ascii="Times New Roman" w:eastAsia="Times New Roman" w:hAnsi="Times New Roman" w:cs="Times New Roman"/>
            <w:color w:val="000000"/>
            <w:sz w:val="24"/>
            <w:szCs w:val="24"/>
            <w:u w:val="none"/>
            <w:lang w:eastAsia="ru-RU"/>
          </w:rPr>
          <w:t>приложению № 1</w:t>
        </w:r>
      </w:hyperlink>
    </w:p>
    <w:p w:rsidR="000413E0" w:rsidRPr="00745C84" w:rsidRDefault="008601C3" w:rsidP="00745C84">
      <w:pPr>
        <w:tabs>
          <w:tab w:val="left" w:pos="709"/>
        </w:tabs>
        <w:spacing w:after="0" w:line="240" w:lineRule="auto"/>
        <w:ind w:firstLine="709"/>
        <w:jc w:val="both"/>
        <w:rPr>
          <w:sz w:val="24"/>
          <w:szCs w:val="24"/>
        </w:rPr>
      </w:pPr>
      <w:bookmarkStart w:id="5" w:name="sub_11"/>
      <w:bookmarkStart w:id="6" w:name="sub_2"/>
      <w:bookmarkEnd w:id="5"/>
      <w:r w:rsidRPr="00745C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bookmarkStart w:id="7" w:name="sub_4"/>
      <w:bookmarkEnd w:id="6"/>
      <w:r w:rsidRPr="00745C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Установить единую схему должностных окладов муниципальных служащих в </w:t>
      </w:r>
      <w:bookmarkStart w:id="8" w:name="sub_5"/>
      <w:bookmarkEnd w:id="7"/>
      <w:r w:rsidRPr="00745C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муниципальном образовании </w:t>
      </w:r>
      <w:proofErr w:type="spellStart"/>
      <w:r w:rsidRPr="00745C8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Залесовский</w:t>
      </w:r>
      <w:proofErr w:type="spellEnd"/>
      <w:r w:rsidRPr="00745C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Красногвардейского района Оренбургской области согласно приложению № 2</w:t>
      </w:r>
    </w:p>
    <w:p w:rsidR="000413E0" w:rsidRPr="00745C84" w:rsidRDefault="008601C3">
      <w:pPr>
        <w:tabs>
          <w:tab w:val="left" w:pos="709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745C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bookmarkStart w:id="9" w:name="sub_6"/>
      <w:bookmarkEnd w:id="8"/>
      <w:r w:rsidRPr="00745C84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Установить, что наниматели (работодатели) муниципальных служащих устанавливают конкретный размер должностного оклада, ежемесячной надбавки за особые условия работы и ежемесячного денежного поощрения в порядке и с учетом пределов, установленных настоящим решением.</w:t>
      </w:r>
    </w:p>
    <w:p w:rsidR="000413E0" w:rsidRPr="00745C84" w:rsidRDefault="00745C84" w:rsidP="00745C84">
      <w:pPr>
        <w:keepNext/>
        <w:tabs>
          <w:tab w:val="left" w:pos="709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</w:rPr>
      </w:pPr>
      <w:r w:rsidRPr="00745C84">
        <w:rPr>
          <w:rFonts w:ascii="Times New Roman" w:eastAsia="Times New Roman" w:hAnsi="Times New Roman" w:cs="Times New Roman"/>
          <w:sz w:val="24"/>
          <w:szCs w:val="24"/>
          <w:lang w:eastAsia="ru-RU"/>
        </w:rPr>
        <w:t>4. Решения</w:t>
      </w:r>
      <w:r w:rsidR="008601C3" w:rsidRPr="00745C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Совета депутатов муниципального образования </w:t>
      </w:r>
      <w:proofErr w:type="spellStart"/>
      <w:r w:rsidR="008601C3" w:rsidRPr="00745C8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Залесовский</w:t>
      </w:r>
      <w:proofErr w:type="spellEnd"/>
      <w:r w:rsidR="008601C3" w:rsidRPr="00745C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Красногвардейского района Ор</w:t>
      </w:r>
      <w:r w:rsidRPr="00745C84">
        <w:rPr>
          <w:rFonts w:ascii="Times New Roman" w:eastAsia="Times New Roman" w:hAnsi="Times New Roman" w:cs="Times New Roman"/>
          <w:sz w:val="24"/>
          <w:szCs w:val="24"/>
          <w:lang w:eastAsia="ru-RU"/>
        </w:rPr>
        <w:t>енбургской области от 20.1.2023</w:t>
      </w:r>
      <w:r w:rsidRPr="00745C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 29/7</w:t>
      </w:r>
      <w:r w:rsidR="008601C3" w:rsidRPr="00745C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601C3" w:rsidRPr="00745C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 Положении о денежном содержании муниципальных служащих муниципального образования </w:t>
      </w:r>
      <w:proofErr w:type="spellStart"/>
      <w:r w:rsidR="008601C3" w:rsidRPr="00745C8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Залесовский</w:t>
      </w:r>
      <w:proofErr w:type="spellEnd"/>
      <w:r w:rsidR="008601C3" w:rsidRPr="00745C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Красногвардейского района Оренбургской области»</w:t>
      </w:r>
      <w:r w:rsidRPr="00745C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от16.12.2024 № 36/4 </w:t>
      </w:r>
      <w:r w:rsidRPr="00745C8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О внесении изменений в решение Совета депутатов муниципального образования </w:t>
      </w:r>
      <w:proofErr w:type="spellStart"/>
      <w:r w:rsidRPr="00745C8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Залесовский</w:t>
      </w:r>
      <w:proofErr w:type="spellEnd"/>
      <w:r w:rsidRPr="00745C8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сельсовет Красногвардейского района Оренбургской области от 20.12.2023 № 29/7</w:t>
      </w:r>
      <w:r w:rsidRPr="00745C84">
        <w:rPr>
          <w:sz w:val="24"/>
          <w:szCs w:val="24"/>
        </w:rPr>
        <w:t xml:space="preserve"> </w:t>
      </w:r>
      <w:r w:rsidRPr="00745C84">
        <w:rPr>
          <w:rFonts w:ascii="Times New Roman" w:hAnsi="Times New Roman" w:cs="Times New Roman"/>
          <w:sz w:val="24"/>
          <w:szCs w:val="24"/>
        </w:rPr>
        <w:t>«</w:t>
      </w:r>
      <w:r w:rsidRPr="00745C84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 xml:space="preserve">О Положении, о денежном содержании муниципальных служащих муниципального образования </w:t>
      </w:r>
      <w:proofErr w:type="spellStart"/>
      <w:r w:rsidRPr="00745C84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>Залесовский</w:t>
      </w:r>
      <w:proofErr w:type="spellEnd"/>
      <w:r w:rsidRPr="00745C84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 xml:space="preserve"> сельсовет</w:t>
      </w:r>
      <w:r w:rsidRPr="00745C84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 xml:space="preserve"> </w:t>
      </w:r>
      <w:r w:rsidRPr="00745C84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>Красногвардейского района Оренбургской области»</w:t>
      </w:r>
      <w:r w:rsidRPr="00745C84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>,</w:t>
      </w:r>
      <w:r w:rsidR="008601C3" w:rsidRPr="00745C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считать утратившим силу.</w:t>
      </w:r>
    </w:p>
    <w:bookmarkEnd w:id="9"/>
    <w:p w:rsidR="000413E0" w:rsidRPr="00745C84" w:rsidRDefault="008601C3">
      <w:pPr>
        <w:spacing w:after="0" w:line="240" w:lineRule="auto"/>
        <w:ind w:firstLine="709"/>
        <w:jc w:val="both"/>
        <w:rPr>
          <w:sz w:val="24"/>
          <w:szCs w:val="24"/>
        </w:rPr>
      </w:pPr>
      <w:r w:rsidRPr="00745C84">
        <w:rPr>
          <w:rFonts w:ascii="Times New Roman" w:hAnsi="Times New Roman"/>
          <w:sz w:val="24"/>
          <w:szCs w:val="24"/>
        </w:rPr>
        <w:t xml:space="preserve"> 5</w:t>
      </w:r>
      <w:r w:rsidRPr="00745C84">
        <w:rPr>
          <w:rFonts w:ascii="Times New Roman" w:hAnsi="Times New Roman" w:cs="Times New Roman"/>
          <w:sz w:val="24"/>
          <w:szCs w:val="24"/>
        </w:rPr>
        <w:t xml:space="preserve">. </w:t>
      </w:r>
      <w:r w:rsidRPr="00745C84">
        <w:rPr>
          <w:rFonts w:ascii="Times New Roman" w:eastAsia="Times New Roman" w:hAnsi="Times New Roman" w:cs="Times New Roman"/>
          <w:sz w:val="24"/>
          <w:szCs w:val="24"/>
        </w:rPr>
        <w:t>Установить, что настоящее решение вступает в силу со дня его подписания и распространяются на правоотношения возникшие с 01 января 2024 года.</w:t>
      </w:r>
    </w:p>
    <w:p w:rsidR="000413E0" w:rsidRPr="00745C84" w:rsidRDefault="008601C3" w:rsidP="008601C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C84">
        <w:rPr>
          <w:rFonts w:ascii="Times New Roman" w:eastAsia="Times New Roman" w:hAnsi="Times New Roman" w:cs="Times New Roman"/>
          <w:sz w:val="24"/>
          <w:szCs w:val="24"/>
          <w:lang w:eastAsia="ru-RU"/>
        </w:rPr>
        <w:t>6. Возложить контроль за исполнением решения на постоянную комиссию по вопросам финансово-экономического развития и сельскому хозяйству.</w:t>
      </w:r>
    </w:p>
    <w:p w:rsidR="008601C3" w:rsidRPr="00745C84" w:rsidRDefault="008601C3" w:rsidP="008601C3">
      <w:pPr>
        <w:tabs>
          <w:tab w:val="left" w:pos="709"/>
        </w:tabs>
        <w:spacing w:after="0" w:line="240" w:lineRule="auto"/>
        <w:ind w:firstLine="709"/>
        <w:jc w:val="both"/>
        <w:rPr>
          <w:sz w:val="24"/>
          <w:szCs w:val="24"/>
        </w:rPr>
      </w:pPr>
    </w:p>
    <w:p w:rsidR="000413E0" w:rsidRPr="00745C84" w:rsidRDefault="008601C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45C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Председатель Совета депутатов                                                               </w:t>
      </w:r>
      <w:r w:rsidR="00745C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</w:t>
      </w:r>
      <w:r w:rsidRPr="00745C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proofErr w:type="spellStart"/>
      <w:r w:rsidRPr="00745C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В.А.Быков</w:t>
      </w:r>
      <w:proofErr w:type="spellEnd"/>
    </w:p>
    <w:p w:rsidR="000413E0" w:rsidRPr="00745C84" w:rsidRDefault="008601C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45C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Глава сельсовета                                                                                    </w:t>
      </w:r>
      <w:r w:rsidR="00745C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</w:t>
      </w:r>
      <w:r w:rsidRPr="00745C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Н.Ф.</w:t>
      </w:r>
      <w:r w:rsidR="00745C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45C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Пастухова</w:t>
      </w:r>
    </w:p>
    <w:p w:rsidR="000413E0" w:rsidRPr="00745C84" w:rsidRDefault="000413E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413E0" w:rsidRPr="00745C84" w:rsidRDefault="000413E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413E0" w:rsidRPr="00745C84" w:rsidRDefault="008601C3" w:rsidP="00860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45C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Разослано: в дело, финотдел района, МКУ «Центр бюджетного учёта и отчётности», депутатам – 7 экз., прокурору района.</w:t>
      </w:r>
    </w:p>
    <w:p w:rsidR="000413E0" w:rsidRPr="00745C84" w:rsidRDefault="008601C3">
      <w:pPr>
        <w:spacing w:after="0" w:line="240" w:lineRule="auto"/>
        <w:jc w:val="right"/>
        <w:rPr>
          <w:sz w:val="24"/>
          <w:szCs w:val="24"/>
        </w:rPr>
      </w:pPr>
      <w:r w:rsidRPr="00745C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Приложение № 1</w:t>
      </w:r>
    </w:p>
    <w:p w:rsidR="000413E0" w:rsidRPr="00745C84" w:rsidRDefault="008601C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45C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 решению Совета депутатов</w:t>
      </w:r>
    </w:p>
    <w:p w:rsidR="000413E0" w:rsidRPr="00745C84" w:rsidRDefault="008601C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45C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муниципального образования </w:t>
      </w:r>
    </w:p>
    <w:p w:rsidR="000413E0" w:rsidRPr="00745C84" w:rsidRDefault="008601C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745C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Залесовский</w:t>
      </w:r>
      <w:proofErr w:type="spellEnd"/>
      <w:r w:rsidRPr="00745C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сельсовет </w:t>
      </w:r>
    </w:p>
    <w:p w:rsidR="000413E0" w:rsidRPr="00745C84" w:rsidRDefault="008601C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45C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Красногвардейского района</w:t>
      </w:r>
    </w:p>
    <w:p w:rsidR="000413E0" w:rsidRPr="00745C84" w:rsidRDefault="008601C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45C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Оренбургской области</w:t>
      </w:r>
    </w:p>
    <w:p w:rsidR="000413E0" w:rsidRPr="00745C84" w:rsidRDefault="008601C3" w:rsidP="00745C84">
      <w:pPr>
        <w:spacing w:after="0" w:line="240" w:lineRule="auto"/>
        <w:jc w:val="right"/>
        <w:rPr>
          <w:sz w:val="24"/>
          <w:szCs w:val="24"/>
        </w:rPr>
      </w:pPr>
      <w:r w:rsidRPr="00745C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</w:t>
      </w:r>
      <w:r w:rsidR="00745C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25.12.2024 № 37/2</w:t>
      </w:r>
    </w:p>
    <w:p w:rsidR="000413E0" w:rsidRPr="00745C84" w:rsidRDefault="000413E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413E0" w:rsidRPr="00745C84" w:rsidRDefault="008601C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45C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Положение</w:t>
      </w:r>
    </w:p>
    <w:p w:rsidR="000413E0" w:rsidRPr="00745C84" w:rsidRDefault="008601C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45C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45C84" w:rsidRPr="00745C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денежном</w:t>
      </w:r>
      <w:r w:rsidRPr="00745C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содержании муниципальных служащих</w:t>
      </w:r>
    </w:p>
    <w:p w:rsidR="000413E0" w:rsidRPr="00745C84" w:rsidRDefault="008601C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45C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муниципального образования </w:t>
      </w:r>
      <w:proofErr w:type="spellStart"/>
      <w:r w:rsidRPr="00745C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Залесовский</w:t>
      </w:r>
      <w:proofErr w:type="spellEnd"/>
      <w:r w:rsidRPr="00745C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сельсовет</w:t>
      </w:r>
    </w:p>
    <w:p w:rsidR="000413E0" w:rsidRDefault="008601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Красногвардейского района Оренбургской области</w:t>
      </w:r>
    </w:p>
    <w:p w:rsidR="000413E0" w:rsidRDefault="000413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8601C3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 Общие положения</w:t>
      </w:r>
    </w:p>
    <w:p w:rsidR="000413E0" w:rsidRDefault="000413E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0413E0" w:rsidRDefault="008601C3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Настоящее положение о  денежном содержании муниципальных служащих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Залесовский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 Красногвардейского района Оренбургской области разработано в соответствии с Трудовым кодексом Российской Федерации, Федеральным законом от 02 марта 2007 г. № 25 –ФЗ «О муниципальной службе в Российской Федерации», Законом Оренбургской области от 10 октября 2007г. № 1611/339-</w:t>
      </w:r>
      <w:r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IV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-ОЗ «О муниципальной службе в Оренбургской области» и определяет условия оплаты труда муниципальных служащих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Залесовский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 Красногвардейского района Оренбургской области (далее – Положение).</w:t>
      </w:r>
    </w:p>
    <w:p w:rsidR="000413E0" w:rsidRDefault="008601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1.2.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Денежное содержание муниципальных служащих выплачивается за счет средств местного бюджета. Привлечение иных источников (включая средства, получаемые от предпринимательской деятельности) не допускается.</w:t>
      </w:r>
    </w:p>
    <w:p w:rsidR="000413E0" w:rsidRDefault="008601C3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>1.3 Размер должностного оклада, а также размер ежемесячных и иных дополнительных выплат и порядок их осуществления устанавливаются настоящим Положением с учетом предельных нормативов формирования расходов на оплату труда, устанавливаемых Правительством Оренбургской области.</w:t>
      </w:r>
    </w:p>
    <w:p w:rsidR="000413E0" w:rsidRDefault="00041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8601C3">
      <w:pPr>
        <w:keepNext/>
        <w:spacing w:after="0" w:line="240" w:lineRule="auto"/>
        <w:ind w:firstLine="709"/>
        <w:jc w:val="center"/>
        <w:outlineLvl w:val="0"/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2. </w:t>
      </w:r>
      <w:bookmarkStart w:id="10" w:name="sub_301"/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Состав денежного содержания муниципальных служащих</w:t>
      </w:r>
    </w:p>
    <w:p w:rsidR="000413E0" w:rsidRDefault="000413E0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0413E0" w:rsidRDefault="008601C3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2.1 Денежное содержание муниципальных служащих состоит из:</w:t>
      </w:r>
    </w:p>
    <w:p w:rsidR="000413E0" w:rsidRDefault="008601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2.1.1. должностного оклада муниципального служащего, устанавливаемого в размере, определенном единой схемой должностных окладов муниципальных служащих;   </w:t>
      </w:r>
    </w:p>
    <w:p w:rsidR="000413E0" w:rsidRDefault="008601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2.1.2. ежемесячных и иных дополнительных выплат, определяемых настоящим Положением, к которым относятся</w:t>
      </w:r>
      <w:bookmarkEnd w:id="10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:</w:t>
      </w:r>
    </w:p>
    <w:p w:rsidR="000413E0" w:rsidRDefault="008601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bookmarkStart w:id="11" w:name="sub_3021"/>
      <w:bookmarkEnd w:id="11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а) ежемесячная надбавка к должностному окладу за выслугу лет на муниципальной службе в размерах:</w:t>
      </w:r>
    </w:p>
    <w:p w:rsidR="000413E0" w:rsidRDefault="008601C3">
      <w:pPr>
        <w:widowControl w:val="0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 стаже муниципальной службы (процентов)</w:t>
      </w:r>
    </w:p>
    <w:p w:rsidR="000413E0" w:rsidRDefault="008601C3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 1 года до 5 лет              10</w:t>
      </w:r>
    </w:p>
    <w:p w:rsidR="000413E0" w:rsidRDefault="008601C3">
      <w:pPr>
        <w:widowControl w:val="0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 5 лет до 10 лет              15</w:t>
      </w:r>
    </w:p>
    <w:p w:rsidR="000413E0" w:rsidRDefault="008601C3">
      <w:pPr>
        <w:widowControl w:val="0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 10 лет до 15 лет            20</w:t>
      </w:r>
    </w:p>
    <w:p w:rsidR="000413E0" w:rsidRDefault="008601C3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свыше 15 лет                     30</w:t>
      </w:r>
    </w:p>
    <w:p w:rsidR="000413E0" w:rsidRDefault="008601C3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Ежемесячная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надбавка  за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выслугу лет, установленная ранее 01.08.2006 года и до момента возникновения права  муниципального служащего на очередное  увеличение  размера этой  надбавки, сохраняется. </w:t>
      </w:r>
    </w:p>
    <w:p w:rsidR="000413E0" w:rsidRDefault="008601C3">
      <w:pPr>
        <w:spacing w:after="0" w:line="240" w:lineRule="auto"/>
        <w:ind w:firstLine="709"/>
        <w:jc w:val="both"/>
      </w:pPr>
      <w:bookmarkStart w:id="12" w:name="sub_3022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б) ежемесячная надбавка к должностному окладу за особые условия муниципальной службы устанавливается для муниципальных служащих в размер</w:t>
      </w:r>
      <w:bookmarkEnd w:id="12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ах: </w:t>
      </w:r>
    </w:p>
    <w:p w:rsidR="000413E0" w:rsidRDefault="008601C3">
      <w:pPr>
        <w:spacing w:after="0" w:line="240" w:lineRule="auto"/>
        <w:ind w:firstLine="720"/>
        <w:jc w:val="both"/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лицам, замещающим высшие должности муниципальной службы - 130 процентов должностного оклада;</w:t>
      </w:r>
    </w:p>
    <w:p w:rsidR="000413E0" w:rsidRDefault="008601C3">
      <w:pPr>
        <w:spacing w:after="0" w:line="240" w:lineRule="auto"/>
        <w:ind w:firstLine="720"/>
        <w:jc w:val="both"/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лицам, замещающим старшие должности муниципальной службы - 80 процентов должностного оклада;</w:t>
      </w:r>
    </w:p>
    <w:p w:rsidR="000413E0" w:rsidRDefault="008601C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лицам, замещающим младшие должности муниципальной службы, - 60 процентов должностного оклада;</w:t>
      </w:r>
    </w:p>
    <w:p w:rsidR="000413E0" w:rsidRDefault="008601C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Ежемесячная надбавка к должностному окладу за особые условия службы устанавливается на условиях, изложенных в разделе 3 настоящего Положения.</w:t>
      </w:r>
    </w:p>
    <w:p w:rsidR="000413E0" w:rsidRDefault="008601C3">
      <w:pPr>
        <w:spacing w:after="0" w:line="240" w:lineRule="auto"/>
        <w:ind w:firstLine="750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в) ежемесячная процентная надбавка к должностному окладу за работу со сведениями, составляющими государственную тайну, в размерах и порядке, определяемых законодательством Российской Федерации;</w:t>
      </w:r>
    </w:p>
    <w:p w:rsidR="000413E0" w:rsidRDefault="008601C3">
      <w:pPr>
        <w:spacing w:after="0" w:line="240" w:lineRule="auto"/>
        <w:ind w:firstLine="750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г) премии за выполнение особо важных и сложных заданий; </w:t>
      </w:r>
    </w:p>
    <w:p w:rsidR="000413E0" w:rsidRDefault="008601C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д) ежемесячное денежное поощрение; </w:t>
      </w:r>
    </w:p>
    <w:p w:rsidR="000413E0" w:rsidRDefault="008601C3">
      <w:pPr>
        <w:spacing w:after="0" w:line="240" w:lineRule="auto"/>
        <w:ind w:firstLine="720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е) единовременная выплата при предоставлении ежегодного оплачиваемого отпуска;</w:t>
      </w:r>
    </w:p>
    <w:p w:rsidR="000413E0" w:rsidRDefault="008601C3">
      <w:pPr>
        <w:spacing w:after="0" w:line="240" w:lineRule="auto"/>
        <w:ind w:firstLine="720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ж) материальная помощь, выплачиваемая за счет средств фонда оплаты труда;</w:t>
      </w:r>
    </w:p>
    <w:p w:rsidR="000413E0" w:rsidRDefault="008601C3">
      <w:pPr>
        <w:spacing w:after="0" w:line="240" w:lineRule="auto"/>
        <w:ind w:firstLine="75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з) ежемесячная надбавка к должностному окладу за классный чин.</w:t>
      </w:r>
    </w:p>
    <w:p w:rsidR="000413E0" w:rsidRDefault="008601C3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2.2. К денежному содержанию муниципального служащего устанавливается районный коэффициент в размере, установленном федеральным законодательством.</w:t>
      </w:r>
    </w:p>
    <w:p w:rsidR="000413E0" w:rsidRDefault="00041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8601C3">
      <w:pPr>
        <w:keepNext/>
        <w:spacing w:after="0" w:line="240" w:lineRule="auto"/>
        <w:ind w:firstLine="709"/>
        <w:jc w:val="center"/>
        <w:outlineLvl w:val="0"/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3. </w:t>
      </w:r>
      <w:r w:rsidR="00745C8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Порядок и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745C8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условия выплаты ежемесячной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надбавки за особые условия</w:t>
      </w:r>
    </w:p>
    <w:p w:rsidR="000413E0" w:rsidRDefault="000413E0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0413E0" w:rsidRDefault="008601C3">
      <w:pPr>
        <w:spacing w:after="0" w:line="240" w:lineRule="auto"/>
        <w:ind w:firstLine="709"/>
        <w:jc w:val="both"/>
        <w:outlineLvl w:val="0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3.1. Ежемесячная </w:t>
      </w:r>
      <w:r w:rsidR="00745C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надбавка за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особые </w:t>
      </w:r>
      <w:r w:rsidR="00745C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условия муниципальной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745C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службы является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составляющей денежного </w:t>
      </w:r>
      <w:r w:rsidR="00745C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содержания муниципального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служащего и подлежит обязательной выплате в целях повышения материальной заинтересованности муниципальных служащих.</w:t>
      </w:r>
    </w:p>
    <w:p w:rsidR="000413E0" w:rsidRDefault="008601C3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3.2. Конкретный размер ежемесячной надбавки к должностному </w:t>
      </w:r>
      <w:r w:rsidR="00745C84">
        <w:rPr>
          <w:rFonts w:ascii="Times New Roman" w:eastAsia="Times New Roman" w:hAnsi="Times New Roman" w:cs="Times New Roman"/>
          <w:sz w:val="26"/>
          <w:szCs w:val="26"/>
          <w:lang w:eastAsia="ru-RU"/>
        </w:rPr>
        <w:t>окладу устанавливается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распоряжением нанимателя (работодателя) в соответствии с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п.п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 б пункта 2.1.2 настоящего Положения.</w:t>
      </w:r>
    </w:p>
    <w:p w:rsidR="000413E0" w:rsidRDefault="008601C3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Ежемесячная надбавка устанавливается на основании оценки трудовой деятельности муниципального служащего, сложности выполняемой им работы, её результативности, а также с учетом специальных знаний, умений и навыков для исполнения должностных обязанностей по замещаемой должности.</w:t>
      </w:r>
    </w:p>
    <w:p w:rsidR="000413E0" w:rsidRDefault="008601C3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3.3. Размер ежемесячной </w:t>
      </w:r>
      <w:r w:rsidR="00745C84">
        <w:rPr>
          <w:rFonts w:ascii="Times New Roman" w:eastAsia="Times New Roman" w:hAnsi="Times New Roman" w:cs="Times New Roman"/>
          <w:sz w:val="26"/>
          <w:szCs w:val="26"/>
          <w:lang w:eastAsia="ru-RU"/>
        </w:rPr>
        <w:t>надбавки может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быть пересмотрен нанимателем (работодателем) в соответствии с настоящим Положением.</w:t>
      </w:r>
    </w:p>
    <w:p w:rsidR="000413E0" w:rsidRDefault="008601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3.4. Условиями повышения размера ежемесячной надбавки к должностному окладу за особые условия работы являются:</w:t>
      </w:r>
    </w:p>
    <w:p w:rsidR="000413E0" w:rsidRDefault="008601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-изменение существенных условий труда связанных с увеличением должностных обязанностей (с обязательным внесением в трудовой договор и должностную инструкцию служащего);</w:t>
      </w:r>
    </w:p>
    <w:p w:rsidR="000413E0" w:rsidRDefault="008601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lastRenderedPageBreak/>
        <w:t>-выполнение сложных и важных работ по осуществлению деятельности органов местного самоуправления;</w:t>
      </w:r>
    </w:p>
    <w:p w:rsidR="000413E0" w:rsidRDefault="008601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-проявления инициативы и творческого подхода к делу;</w:t>
      </w:r>
    </w:p>
    <w:p w:rsidR="000413E0" w:rsidRDefault="008601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-повышение профессиональных знаний и навыков, способствующих более эффективной организации труда.</w:t>
      </w:r>
    </w:p>
    <w:p w:rsidR="000413E0" w:rsidRDefault="008601C3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3.5. Условиями снижения размера ежемесячной надбавки к должностному окладу за </w:t>
      </w:r>
      <w:r w:rsidR="00745C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особые условия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муниципальной службы являются: </w:t>
      </w:r>
    </w:p>
    <w:p w:rsidR="000413E0" w:rsidRDefault="008601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некачественное и несвоевременное выполнение поручений и заданий руководителя;</w:t>
      </w:r>
    </w:p>
    <w:p w:rsidR="000413E0" w:rsidRDefault="008601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применение мер дисциплинарного взыскания.</w:t>
      </w:r>
    </w:p>
    <w:p w:rsidR="000413E0" w:rsidRDefault="00041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0413E0" w:rsidRDefault="008601C3">
      <w:pPr>
        <w:spacing w:after="0" w:line="240" w:lineRule="auto"/>
        <w:ind w:firstLine="709"/>
        <w:jc w:val="center"/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Порядок и условия выплаты премии за выполнение особо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важных и </w:t>
      </w:r>
    </w:p>
    <w:p w:rsidR="000413E0" w:rsidRDefault="008601C3">
      <w:pPr>
        <w:spacing w:after="0" w:line="240" w:lineRule="auto"/>
        <w:ind w:firstLine="709"/>
        <w:jc w:val="center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сложных заданий</w:t>
      </w:r>
    </w:p>
    <w:p w:rsidR="000413E0" w:rsidRDefault="000413E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0413E0" w:rsidRDefault="008601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4.1.Премирование муниципальных служащих производится в пределах средств, предусмотренных на оплату труда.</w:t>
      </w:r>
    </w:p>
    <w:p w:rsidR="000413E0" w:rsidRDefault="008601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4.2 Премии за выполнение особо важных и сложных заданий могут выплачиваться единовременно, ежеквартально и по итогам года.</w:t>
      </w:r>
    </w:p>
    <w:p w:rsidR="000413E0" w:rsidRDefault="008601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Премия за выполнение особо важных и сложных заданий может   выплачивается к профессиональному празднику и нерабочим праздничным дням установленным законодательством Российской Федерации.</w:t>
      </w:r>
    </w:p>
    <w:p w:rsidR="000413E0" w:rsidRDefault="008601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4.3 Основными показателями премирования являются:</w:t>
      </w:r>
    </w:p>
    <w:p w:rsidR="000413E0" w:rsidRDefault="008601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своевременное, добросовестное, качественное выполнение должностных обязанностей;</w:t>
      </w:r>
    </w:p>
    <w:p w:rsidR="000413E0" w:rsidRDefault="008601C3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оперативность и профессионализм в решении вопросов, входящих в компетенцию муниципального </w:t>
      </w:r>
      <w:r w:rsidR="00644CD8">
        <w:rPr>
          <w:rFonts w:ascii="Times New Roman" w:hAnsi="Times New Roman" w:cs="Times New Roman"/>
          <w:color w:val="000000"/>
          <w:sz w:val="26"/>
          <w:szCs w:val="26"/>
        </w:rPr>
        <w:t>служащего, в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подготовке документов, выполнении поручений руководителя;</w:t>
      </w:r>
    </w:p>
    <w:p w:rsidR="000413E0" w:rsidRDefault="008601C3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6"/>
          <w:szCs w:val="26"/>
        </w:rPr>
        <w:t>разработка программ, методик, проектов муниципальных правовых актов, имеющих важное значение;</w:t>
      </w:r>
    </w:p>
    <w:p w:rsidR="000413E0" w:rsidRDefault="008601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выполнение в оперативном режиме большого объема внеплановой работы;</w:t>
      </w:r>
    </w:p>
    <w:p w:rsidR="000413E0" w:rsidRDefault="008601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выполнение работы в результате которой было улучшено социально-экономическое положение в муниципальном образовании, успешно проведены масштабные организационные, культурно-массовые мероприятия.</w:t>
      </w:r>
    </w:p>
    <w:p w:rsidR="000413E0" w:rsidRDefault="008601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Не подлежат премированию лица, на которых наложено дисциплинарное взыскание в течение всего периода действия дисциплинарного взыскания.</w:t>
      </w:r>
    </w:p>
    <w:p w:rsidR="000413E0" w:rsidRDefault="008601C3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6"/>
          <w:szCs w:val="26"/>
        </w:rPr>
        <w:t>4.4 Решение о премировании за выполнение особо важных и сложных заданий, оформляется приказом (распоряже</w:t>
      </w:r>
      <w:r w:rsidR="00644CD8">
        <w:rPr>
          <w:rFonts w:ascii="Times New Roman" w:hAnsi="Times New Roman" w:cs="Times New Roman"/>
          <w:color w:val="000000"/>
          <w:sz w:val="26"/>
          <w:szCs w:val="26"/>
        </w:rPr>
        <w:t>нием) нанимателя (работодателя) с указанием конкретного размера премии.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0413E0" w:rsidRDefault="00041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0413E0" w:rsidRDefault="008601C3">
      <w:pPr>
        <w:spacing w:after="0" w:line="240" w:lineRule="auto"/>
        <w:ind w:firstLine="709"/>
        <w:jc w:val="center"/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 Размер, условия и </w:t>
      </w:r>
      <w:r w:rsidR="00644CD8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порядок выплаты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ежемесячного денежного поощрения</w:t>
      </w:r>
    </w:p>
    <w:p w:rsidR="000413E0" w:rsidRDefault="000413E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8601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5.1.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Ежемесячное денежное поощрение муниципальным </w:t>
      </w:r>
      <w:r w:rsidR="00644CD8">
        <w:rPr>
          <w:rFonts w:ascii="Times New Roman" w:hAnsi="Times New Roman" w:cs="Times New Roman"/>
          <w:color w:val="000000"/>
          <w:sz w:val="26"/>
          <w:szCs w:val="26"/>
        </w:rPr>
        <w:t>служащим устанавливается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распоряжением нанимателя (работодателя) одновременно с установлением </w:t>
      </w:r>
      <w:r w:rsidR="00644CD8">
        <w:rPr>
          <w:rFonts w:ascii="Times New Roman" w:hAnsi="Times New Roman" w:cs="Times New Roman"/>
          <w:color w:val="000000"/>
          <w:sz w:val="26"/>
          <w:szCs w:val="26"/>
        </w:rPr>
        <w:t>размера должностного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окл</w:t>
      </w:r>
      <w:r w:rsidR="00644CD8">
        <w:rPr>
          <w:rFonts w:ascii="Times New Roman" w:hAnsi="Times New Roman" w:cs="Times New Roman"/>
          <w:color w:val="000000"/>
          <w:sz w:val="26"/>
          <w:szCs w:val="26"/>
        </w:rPr>
        <w:t>ада на один год в размере до 170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bookmarkStart w:id="13" w:name="_GoBack"/>
      <w:bookmarkEnd w:id="13"/>
      <w:r w:rsidR="00644CD8">
        <w:rPr>
          <w:rFonts w:ascii="Times New Roman" w:hAnsi="Times New Roman" w:cs="Times New Roman"/>
          <w:color w:val="000000"/>
          <w:sz w:val="26"/>
          <w:szCs w:val="26"/>
        </w:rPr>
        <w:t>процентов должностного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оклада.</w:t>
      </w:r>
    </w:p>
    <w:p w:rsidR="000413E0" w:rsidRDefault="008601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5.2. Ежемесячное денежное поощрение устанавливается на основании оценки трудовой деятельности муниципального служащего, сложности выполняемой им работы, её результативности, а также с учетом специальных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знаний, умений и навыков для исполнения должностных обязанностей по занимаемой должности.</w:t>
      </w:r>
    </w:p>
    <w:p w:rsidR="000413E0" w:rsidRDefault="008601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5.3. Размер ежемесячного денежного поощрения может быть изменен путем увеличения или снижения, в том числе и до истечения года, на который оно было установлено.</w:t>
      </w:r>
    </w:p>
    <w:p w:rsidR="000413E0" w:rsidRDefault="008601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5.4. Условиями повышения размера ежемесячного денежного поощрения являются:</w:t>
      </w:r>
    </w:p>
    <w:p w:rsidR="000413E0" w:rsidRDefault="008601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изменение существенных условий труда, связанных </w:t>
      </w:r>
      <w:r w:rsidR="00644CD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 увеличением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должностных обязанностей (с обязательным внесением в трудовой договор </w:t>
      </w:r>
      <w:r w:rsidR="00644CD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 должностную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инструкцию служащего);</w:t>
      </w:r>
    </w:p>
    <w:p w:rsidR="000413E0" w:rsidRDefault="008601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выполнение сложных и важных работ по осуществлению деятельности органов местного самоуправления;</w:t>
      </w:r>
    </w:p>
    <w:p w:rsidR="000413E0" w:rsidRDefault="008601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проявление инициативы и творческого подхода к делу;</w:t>
      </w:r>
    </w:p>
    <w:p w:rsidR="000413E0" w:rsidRDefault="008601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повышение профессиональных знаний и навыков, способствующих более эффективной организации труда.</w:t>
      </w:r>
    </w:p>
    <w:p w:rsidR="000413E0" w:rsidRDefault="008601C3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5.5. Условиями снижения размера ежемесячного денежного поощрения являются:</w:t>
      </w:r>
    </w:p>
    <w:p w:rsidR="000413E0" w:rsidRDefault="008601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некачественное и не своевременное выполнение должностных обязанностей, поручений и заданий, </w:t>
      </w:r>
    </w:p>
    <w:p w:rsidR="000413E0" w:rsidRDefault="008601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применение мер дисциплинарного взыскания;</w:t>
      </w:r>
    </w:p>
    <w:p w:rsidR="000413E0" w:rsidRDefault="008601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нарушение правил внутреннего трудового распорядка.</w:t>
      </w:r>
    </w:p>
    <w:p w:rsidR="000413E0" w:rsidRDefault="008601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5.6. Изменение размера ежемесячного денежного поощрения оформляется распоряжением нанимателя (работодателя) с указанием срока изменения размера поощрения.</w:t>
      </w:r>
    </w:p>
    <w:p w:rsidR="000413E0" w:rsidRDefault="00041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0413E0" w:rsidRDefault="008601C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6. Единовременная выплата при предоставлении                                        ежегодного оплачиваемого отпуска</w:t>
      </w:r>
    </w:p>
    <w:p w:rsidR="000413E0" w:rsidRDefault="000413E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0413E0" w:rsidRDefault="008601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4" w:name="p_701"/>
      <w:bookmarkEnd w:id="14"/>
      <w:r>
        <w:rPr>
          <w:rFonts w:ascii="Times New Roman" w:hAnsi="Times New Roman" w:cs="Times New Roman"/>
          <w:sz w:val="26"/>
          <w:szCs w:val="26"/>
        </w:rPr>
        <w:t>6.1. Единовременная выплата при предоставлении ежегодного оплачиваемого отпуска устанавливается в размере двух должностных окладов и выплачивается один раз в календарном году при уходе муниципального служащего в очередной оплачиваемый отпуск.</w:t>
      </w:r>
    </w:p>
    <w:p w:rsidR="000413E0" w:rsidRDefault="008601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5" w:name="p_702"/>
      <w:bookmarkEnd w:id="15"/>
      <w:r>
        <w:rPr>
          <w:rFonts w:ascii="Times New Roman" w:hAnsi="Times New Roman" w:cs="Times New Roman"/>
          <w:sz w:val="26"/>
          <w:szCs w:val="26"/>
        </w:rPr>
        <w:t>6.2. Основанием для предоставления единовременной выплаты является распоряжение представителя нанимателя (работодателя) о предоставлении очередного оплачиваемого отпуска, издаваемого на основании соответствующего заявления работника.</w:t>
      </w:r>
    </w:p>
    <w:p w:rsidR="000413E0" w:rsidRDefault="008601C3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>6.3 В случае разделения отпуска муниципального служащего на части, единовременная выплата при предоставлении ежегодного оплачиваемого отпуска выплачивается при предоставлении части отпуска продолжительностью не менее 14 календарных дней.</w:t>
      </w:r>
    </w:p>
    <w:p w:rsidR="000413E0" w:rsidRDefault="000413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413E0" w:rsidRDefault="008601C3">
      <w:pPr>
        <w:keepNext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7 . Порядок выплаты материальной помощи</w:t>
      </w:r>
    </w:p>
    <w:p w:rsidR="000413E0" w:rsidRDefault="000413E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8601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7.1. Материальная помощь муниципальным служащим оказывается в </w:t>
      </w:r>
      <w:r w:rsidR="00644CD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размере 1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</w:t>
      </w:r>
      <w:r w:rsidR="00644CD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одного) месячного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должностного оклада в год при наступлении определенных оснований:</w:t>
      </w:r>
    </w:p>
    <w:p w:rsidR="000413E0" w:rsidRDefault="008601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смерть близких родственников (родители, муж, жена, дети, сестры, братья);</w:t>
      </w:r>
    </w:p>
    <w:p w:rsidR="000413E0" w:rsidRDefault="008601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рождение ребенка;</w:t>
      </w:r>
    </w:p>
    <w:p w:rsidR="000413E0" w:rsidRDefault="008601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- бракосочетание;</w:t>
      </w:r>
    </w:p>
    <w:p w:rsidR="000413E0" w:rsidRDefault="008601C3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в связи с юбилейными датами (мужчина – 60 ,65 лет, женщина – 55,60 лет).</w:t>
      </w:r>
    </w:p>
    <w:p w:rsidR="000413E0" w:rsidRDefault="008601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7.2.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Основанием для выплаты материальной помощи является распоряжение представителя нанимателя (работодателя), издаваемого на основании соответствующего заявления работника.</w:t>
      </w:r>
    </w:p>
    <w:p w:rsidR="000413E0" w:rsidRDefault="00041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44CD8" w:rsidRDefault="00644C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0413E0" w:rsidRDefault="008601C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Приложение № 2</w:t>
      </w:r>
    </w:p>
    <w:p w:rsidR="000413E0" w:rsidRDefault="008601C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решению Совета депутатов</w:t>
      </w:r>
    </w:p>
    <w:p w:rsidR="000413E0" w:rsidRDefault="008601C3">
      <w:pPr>
        <w:spacing w:after="0" w:line="240" w:lineRule="auto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муниципального образования </w:t>
      </w:r>
    </w:p>
    <w:p w:rsidR="000413E0" w:rsidRDefault="008601C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Залесовский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сельсовет </w:t>
      </w:r>
    </w:p>
    <w:p w:rsidR="000413E0" w:rsidRDefault="008601C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Красногвардейского района</w:t>
      </w:r>
    </w:p>
    <w:p w:rsidR="000413E0" w:rsidRDefault="008601C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Оренбургской области</w:t>
      </w:r>
    </w:p>
    <w:p w:rsidR="000413E0" w:rsidRDefault="00644CD8">
      <w:pPr>
        <w:spacing w:after="0" w:line="240" w:lineRule="auto"/>
        <w:jc w:val="right"/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25.12.2024</w:t>
      </w:r>
      <w:r w:rsidR="008601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37/2</w:t>
      </w:r>
    </w:p>
    <w:p w:rsidR="000413E0" w:rsidRDefault="000413E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13E0" w:rsidRDefault="000413E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0413E0" w:rsidRDefault="008601C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Единая схема</w:t>
      </w:r>
    </w:p>
    <w:p w:rsidR="000413E0" w:rsidRDefault="008601C3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должностных окладов муниципальных служащих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образования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Залесовский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 Красногвардейского района Оренбургской области</w:t>
      </w:r>
    </w:p>
    <w:p w:rsidR="000413E0" w:rsidRDefault="000413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9571" w:type="dxa"/>
        <w:tblInd w:w="-2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8" w:type="dxa"/>
        </w:tblCellMar>
        <w:tblLook w:val="01E0" w:firstRow="1" w:lastRow="1" w:firstColumn="1" w:lastColumn="1" w:noHBand="0" w:noVBand="0"/>
      </w:tblPr>
      <w:tblGrid>
        <w:gridCol w:w="486"/>
        <w:gridCol w:w="5692"/>
        <w:gridCol w:w="3393"/>
      </w:tblGrid>
      <w:tr w:rsidR="000413E0">
        <w:trPr>
          <w:trHeight w:val="332"/>
        </w:trPr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0413E0" w:rsidRDefault="008601C3">
            <w:pPr>
              <w:widowControl w:val="0"/>
              <w:spacing w:after="0" w:line="240" w:lineRule="auto"/>
              <w:ind w:left="-1273" w:right="-483" w:firstLine="7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5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0413E0" w:rsidRDefault="008601C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должности:</w:t>
            </w:r>
          </w:p>
        </w:tc>
        <w:tc>
          <w:tcPr>
            <w:tcW w:w="33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0413E0" w:rsidRDefault="008601C3">
            <w:pPr>
              <w:widowControl w:val="0"/>
              <w:spacing w:after="0" w:line="240" w:lineRule="auto"/>
              <w:ind w:hanging="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Должностной оклад (руб.)</w:t>
            </w:r>
          </w:p>
        </w:tc>
      </w:tr>
      <w:tr w:rsidR="000413E0">
        <w:trPr>
          <w:trHeight w:val="317"/>
        </w:trPr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0413E0" w:rsidRDefault="008601C3">
            <w:pPr>
              <w:widowControl w:val="0"/>
              <w:spacing w:after="0" w:line="240" w:lineRule="auto"/>
              <w:ind w:left="-1273" w:right="-483" w:firstLine="7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0413E0" w:rsidRDefault="008601C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Специалист 1 категории</w:t>
            </w:r>
          </w:p>
        </w:tc>
        <w:tc>
          <w:tcPr>
            <w:tcW w:w="33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0413E0" w:rsidRDefault="00644CD8">
            <w:pPr>
              <w:widowControl w:val="0"/>
              <w:spacing w:after="0" w:line="240" w:lineRule="auto"/>
              <w:ind w:hanging="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87</w:t>
            </w:r>
            <w:r w:rsidR="008601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00,00</w:t>
            </w:r>
          </w:p>
        </w:tc>
      </w:tr>
    </w:tbl>
    <w:p w:rsidR="000413E0" w:rsidRDefault="000413E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</w:p>
    <w:p w:rsidR="000413E0" w:rsidRDefault="000413E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8601C3" w:rsidP="00644CD8">
      <w:pPr>
        <w:spacing w:after="0" w:line="240" w:lineRule="auto"/>
        <w:ind w:left="4248"/>
        <w:jc w:val="right"/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</w:t>
      </w:r>
    </w:p>
    <w:sectPr w:rsidR="000413E0">
      <w:pgSz w:w="11906" w:h="16838"/>
      <w:pgMar w:top="1134" w:right="850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413E0"/>
    <w:rsid w:val="000413E0"/>
    <w:rsid w:val="00644CD8"/>
    <w:rsid w:val="00745C84"/>
    <w:rsid w:val="00860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0F17F1-1D1C-47DA-B350-CE9EB31D5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4429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C226B8"/>
    <w:rPr>
      <w:rFonts w:ascii="Tahoma" w:hAnsi="Tahoma" w:cs="Tahoma"/>
      <w:sz w:val="16"/>
      <w:szCs w:val="16"/>
    </w:rPr>
  </w:style>
  <w:style w:type="character" w:customStyle="1" w:styleId="a4">
    <w:name w:val="Основной текст_"/>
    <w:qFormat/>
    <w:rsid w:val="00F66ED1"/>
    <w:rPr>
      <w:sz w:val="27"/>
      <w:szCs w:val="27"/>
      <w:shd w:val="clear" w:color="auto" w:fill="FFFFFF"/>
    </w:rPr>
  </w:style>
  <w:style w:type="character" w:customStyle="1" w:styleId="a5">
    <w:name w:val="Верхний колонтитул Знак"/>
    <w:basedOn w:val="a0"/>
    <w:uiPriority w:val="99"/>
    <w:semiHidden/>
    <w:qFormat/>
    <w:rsid w:val="00E5470B"/>
  </w:style>
  <w:style w:type="character" w:customStyle="1" w:styleId="a6">
    <w:name w:val="Нижний колонтитул Знак"/>
    <w:basedOn w:val="a0"/>
    <w:uiPriority w:val="99"/>
    <w:semiHidden/>
    <w:qFormat/>
    <w:rsid w:val="00E5470B"/>
  </w:style>
  <w:style w:type="character" w:customStyle="1" w:styleId="-">
    <w:name w:val="Интернет-ссылка"/>
    <w:basedOn w:val="a0"/>
    <w:uiPriority w:val="99"/>
    <w:unhideWhenUsed/>
    <w:rsid w:val="00E5470B"/>
    <w:rPr>
      <w:color w:val="0000FF" w:themeColor="hyperlink"/>
      <w:u w:val="single"/>
    </w:rPr>
  </w:style>
  <w:style w:type="character" w:customStyle="1" w:styleId="a7">
    <w:name w:val="Посещённая гиперссылка"/>
    <w:rPr>
      <w:color w:val="800000"/>
      <w:u w:val="single"/>
    </w:rPr>
  </w:style>
  <w:style w:type="paragraph" w:customStyle="1" w:styleId="a8">
    <w:name w:val="Заголовок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9">
    <w:name w:val="Body Text"/>
    <w:basedOn w:val="a"/>
    <w:pPr>
      <w:spacing w:after="140" w:line="288" w:lineRule="auto"/>
    </w:pPr>
  </w:style>
  <w:style w:type="paragraph" w:styleId="aa">
    <w:name w:val="List"/>
    <w:basedOn w:val="a9"/>
    <w:rPr>
      <w:rFonts w:cs="Mang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Mangal"/>
    </w:rPr>
  </w:style>
  <w:style w:type="paragraph" w:styleId="ad">
    <w:name w:val="Balloon Text"/>
    <w:basedOn w:val="a"/>
    <w:uiPriority w:val="99"/>
    <w:semiHidden/>
    <w:unhideWhenUsed/>
    <w:qFormat/>
    <w:rsid w:val="00C226B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7761A6"/>
    <w:rPr>
      <w:color w:val="00000A"/>
      <w:sz w:val="22"/>
    </w:rPr>
  </w:style>
  <w:style w:type="paragraph" w:styleId="af">
    <w:name w:val="header"/>
    <w:basedOn w:val="a"/>
    <w:uiPriority w:val="99"/>
    <w:semiHidden/>
    <w:unhideWhenUsed/>
    <w:rsid w:val="00E5470B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footer"/>
    <w:basedOn w:val="a"/>
    <w:uiPriority w:val="99"/>
    <w:semiHidden/>
    <w:unhideWhenUsed/>
    <w:rsid w:val="00E5470B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ConsTitle">
    <w:name w:val="ConsTitle"/>
    <w:qFormat/>
    <w:pPr>
      <w:widowControl w:val="0"/>
      <w:suppressAutoHyphens/>
      <w:ind w:right="19772"/>
    </w:pPr>
    <w:rPr>
      <w:rFonts w:ascii="Arial" w:eastAsia="Times New Roman" w:hAnsi="Arial" w:cs="Arial"/>
      <w:b/>
      <w:bCs/>
      <w:color w:val="00000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1924</Words>
  <Characters>10971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dc:description/>
  <cp:lastModifiedBy>Пользователь Windows</cp:lastModifiedBy>
  <cp:revision>15</cp:revision>
  <cp:lastPrinted>2021-12-20T14:50:00Z</cp:lastPrinted>
  <dcterms:created xsi:type="dcterms:W3CDTF">2021-11-16T19:01:00Z</dcterms:created>
  <dcterms:modified xsi:type="dcterms:W3CDTF">2024-12-15T06:49:00Z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