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tLeast" w:line="273" w:before="0" w:after="0"/>
        <w:jc w:val="center"/>
        <w:rPr>
          <w:rFonts w:ascii="Times New Roman" w:hAnsi="Times New Roman" w:eastAsia="Times New Roman"/>
          <w:b/>
          <w:b/>
          <w:bCs/>
          <w:sz w:val="24"/>
          <w:szCs w:val="24"/>
          <w:lang w:eastAsia="ru-RU"/>
        </w:rPr>
      </w:pPr>
      <w:r>
        <w:rPr>
          <w:rFonts w:eastAsia="Times New Roman" w:ascii="Times New Roman" w:hAnsi="Times New Roman"/>
          <w:b/>
          <w:bCs/>
          <w:sz w:val="24"/>
          <w:szCs w:val="24"/>
          <w:lang w:eastAsia="ru-RU"/>
        </w:rPr>
        <w:t>Политика администрации муниципального образования</w:t>
        <w:br/>
        <w:t xml:space="preserve">Залесовский сельсовет Красногвардейского района Оренбургской области </w:t>
      </w:r>
    </w:p>
    <w:p>
      <w:pPr>
        <w:pStyle w:val="Normal"/>
        <w:shd w:val="clear" w:color="auto" w:fill="FFFFFF"/>
        <w:spacing w:lineRule="atLeast" w:line="273" w:before="0" w:after="0"/>
        <w:jc w:val="center"/>
        <w:rPr>
          <w:rFonts w:ascii="Times New Roman" w:hAnsi="Times New Roman" w:eastAsia="Times New Roman"/>
          <w:sz w:val="24"/>
          <w:szCs w:val="24"/>
          <w:lang w:eastAsia="ru-RU"/>
        </w:rPr>
      </w:pPr>
      <w:r>
        <w:rPr>
          <w:rFonts w:eastAsia="Times New Roman" w:ascii="Times New Roman" w:hAnsi="Times New Roman"/>
          <w:b/>
          <w:bCs/>
          <w:sz w:val="24"/>
          <w:szCs w:val="24"/>
          <w:lang w:eastAsia="ru-RU"/>
        </w:rPr>
        <w:t>в отношении обработки персональных данных</w:t>
      </w:r>
    </w:p>
    <w:p>
      <w:pPr>
        <w:pStyle w:val="Normal"/>
        <w:shd w:val="clear" w:color="auto" w:fill="FFFFFF"/>
        <w:bidi w:val="0"/>
        <w:spacing w:lineRule="atLeast" w:line="273" w:before="0" w:after="0"/>
        <w:ind w:left="0" w:right="0" w:firstLine="709"/>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Настоящая политика разработана в соответствии с требованиями Федерального закона Российской Федерации от 27.06.2006 года № 152-ФЗ «О персональных данных», постановления Правительства Российской Федерации от 15.09.2008 года № 687 «Об утверждении Положения об особенностях обработки персональных данных, осуществляемой без использования средств автоматизации», постановления Правительства Российской Федерации от 21.03.2012 года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постановления Правительства Российской Федерации от 01.11.2012 года № 1119 «Об утверждении требований к защите персональных данных при их обработке в информационных системах персональных данных».</w:t>
      </w:r>
    </w:p>
    <w:p>
      <w:pPr>
        <w:pStyle w:val="Normal"/>
        <w:shd w:val="clear" w:color="auto" w:fill="FFFFFF"/>
        <w:bidi w:val="0"/>
        <w:spacing w:lineRule="atLeast" w:line="273" w:before="0" w:after="0"/>
        <w:ind w:left="0" w:right="0" w:firstLine="709"/>
        <w:jc w:val="both"/>
        <w:rPr/>
      </w:pPr>
      <w:r>
        <w:rPr>
          <w:rFonts w:eastAsia="Times New Roman" w:ascii="Times New Roman" w:hAnsi="Times New Roman"/>
          <w:sz w:val="24"/>
          <w:szCs w:val="24"/>
          <w:lang w:eastAsia="ru-RU"/>
        </w:rPr>
        <w:t>Администрацией муниципального образования Залесовский  сельсовет Красногвардейского района Оренбургской области определены основные цели и задачи, а также общая концепция построения системы защиты персональных данных (ПДн). Определены основные требования и базовые подходы к их реализации, для достижения требуемого уровня безопасности информации.</w:t>
      </w:r>
    </w:p>
    <w:p>
      <w:pPr>
        <w:pStyle w:val="Normal"/>
        <w:shd w:val="clear" w:color="auto" w:fill="FFFFFF"/>
        <w:bidi w:val="0"/>
        <w:spacing w:lineRule="atLeast" w:line="273" w:before="0" w:after="0"/>
        <w:ind w:left="0" w:right="0" w:firstLine="709"/>
        <w:jc w:val="both"/>
        <w:rPr/>
      </w:pPr>
      <w:r>
        <w:rPr>
          <w:rFonts w:eastAsia="Times New Roman" w:ascii="Times New Roman" w:hAnsi="Times New Roman"/>
          <w:sz w:val="24"/>
          <w:szCs w:val="24"/>
          <w:lang w:eastAsia="ru-RU"/>
        </w:rPr>
        <w:t>Концепция разработана в соответствии с системным подходом к обеспечению информационной безопасности. Системный подход предполагает проведение комплекса мероприятий, включающих исследование угроз информационной безопасности и разработку системы защиты ПДн (СЗПДн), с позиции комплексного применения технических и организационных мер и средств защиты.</w:t>
      </w:r>
    </w:p>
    <w:p>
      <w:pPr>
        <w:pStyle w:val="Normal"/>
        <w:shd w:val="clear" w:color="auto" w:fill="FFFFFF"/>
        <w:bidi w:val="0"/>
        <w:spacing w:lineRule="atLeast" w:line="273" w:before="0" w:after="0"/>
        <w:ind w:left="0" w:right="0" w:firstLine="709"/>
        <w:jc w:val="both"/>
        <w:rPr/>
      </w:pPr>
      <w:r>
        <w:rPr>
          <w:rFonts w:eastAsia="Times New Roman" w:ascii="Times New Roman" w:hAnsi="Times New Roman"/>
          <w:sz w:val="24"/>
          <w:szCs w:val="24"/>
          <w:lang w:eastAsia="ru-RU"/>
        </w:rPr>
        <w:t>Под информационной безопасностью ПДн понимается защищенность персональных данных и обрабатывающей их инфраструктуры от любых случайных или злонамеренных воздействий, результатом которых может явиться нанесение ущерба самой информации, ее владельцам (субъектам ПДн) или инфраструктуре. Задачи информационной безопасности сводятся к минимизации ущерба от возможной реализации угроз безопасности ПДн, а также к прогнозированию и предотвращению таких воздействий.</w:t>
      </w:r>
    </w:p>
    <w:p>
      <w:pPr>
        <w:pStyle w:val="Normal"/>
        <w:shd w:val="clear" w:color="auto" w:fill="FFFFFF"/>
        <w:bidi w:val="0"/>
        <w:spacing w:lineRule="atLeast" w:line="273" w:before="0" w:after="0"/>
        <w:ind w:left="0" w:right="0" w:firstLine="709"/>
        <w:jc w:val="both"/>
        <w:rPr/>
      </w:pPr>
      <w:r>
        <w:rPr>
          <w:rFonts w:eastAsia="Times New Roman" w:ascii="Times New Roman" w:hAnsi="Times New Roman"/>
          <w:sz w:val="24"/>
          <w:szCs w:val="24"/>
          <w:lang w:eastAsia="ru-RU"/>
        </w:rPr>
        <w:t xml:space="preserve">Разработан комплекс организационных и технических мер по обеспечению информационной безопасности администрации муниципального образования </w:t>
      </w:r>
      <w:r>
        <w:rPr>
          <w:rFonts w:eastAsia="Times New Roman" w:ascii="Times New Roman" w:hAnsi="Times New Roman"/>
          <w:sz w:val="24"/>
          <w:szCs w:val="24"/>
          <w:lang w:eastAsia="ru-RU"/>
        </w:rPr>
        <w:t>Залесовского</w:t>
      </w:r>
      <w:r>
        <w:rPr>
          <w:rFonts w:eastAsia="Times New Roman" w:ascii="Times New Roman" w:hAnsi="Times New Roman"/>
          <w:sz w:val="24"/>
          <w:szCs w:val="24"/>
          <w:lang w:eastAsia="ru-RU"/>
        </w:rPr>
        <w:t xml:space="preserve"> сельсовет Красногвардейского района Оренбургской области, а также нормативных и методических документов, обеспечивающих ее реализацию, и не предполагает подмены функций государственных органов власти Российской Федерации, отвечающих за обеспечение безопасности информационных технологий и защиту информации.</w:t>
      </w:r>
    </w:p>
    <w:p>
      <w:pPr>
        <w:pStyle w:val="Normal"/>
        <w:shd w:val="clear" w:color="auto" w:fill="FFFFFF"/>
        <w:bidi w:val="0"/>
        <w:spacing w:lineRule="atLeast" w:line="273" w:before="0" w:after="0"/>
        <w:ind w:left="0" w:right="0" w:firstLine="709"/>
        <w:jc w:val="both"/>
        <w:rPr/>
      </w:pPr>
      <w:r>
        <w:rPr>
          <w:rFonts w:eastAsia="Times New Roman" w:ascii="Times New Roman" w:hAnsi="Times New Roman"/>
          <w:sz w:val="24"/>
          <w:szCs w:val="24"/>
          <w:lang w:eastAsia="ru-RU"/>
        </w:rPr>
        <w:t>Концепция является методологической основой для:</w:t>
      </w:r>
    </w:p>
    <w:p>
      <w:pPr>
        <w:pStyle w:val="Normal"/>
        <w:numPr>
          <w:ilvl w:val="0"/>
          <w:numId w:val="1"/>
        </w:numPr>
        <w:shd w:val="clear" w:color="auto" w:fill="FFFFFF"/>
        <w:bidi w:val="0"/>
        <w:spacing w:lineRule="atLeast" w:line="273" w:before="0" w:after="0"/>
        <w:ind w:left="0" w:right="0" w:firstLine="709"/>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формирования и проведения единой политики в области обеспечения безопасности ПДн в администрации муниципального образования Залесовский  сельсовет Красногвардейского района Оренбургской области;</w:t>
      </w:r>
    </w:p>
    <w:p>
      <w:pPr>
        <w:pStyle w:val="Normal"/>
        <w:numPr>
          <w:ilvl w:val="0"/>
          <w:numId w:val="1"/>
        </w:numPr>
        <w:shd w:val="clear" w:color="auto" w:fill="FFFFFF"/>
        <w:bidi w:val="0"/>
        <w:spacing w:lineRule="atLeast" w:line="273" w:before="0" w:after="0"/>
        <w:ind w:left="0" w:right="0" w:firstLine="709"/>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принятия управленческих решений и разработки практических мер по воплощению политики безопасности ПДн и выработки комплекса согласованных мер нормативно-правового, технологического и организационно-технического характера, направленных на выявление, отражение и ликвидацию последствий реализации различных видов угроз ПДн;</w:t>
      </w:r>
    </w:p>
    <w:p>
      <w:pPr>
        <w:pStyle w:val="Normal"/>
        <w:numPr>
          <w:ilvl w:val="0"/>
          <w:numId w:val="1"/>
        </w:numPr>
        <w:shd w:val="clear" w:color="auto" w:fill="FFFFFF"/>
        <w:bidi w:val="0"/>
        <w:spacing w:lineRule="atLeast" w:line="273" w:before="0" w:after="0"/>
        <w:ind w:left="0" w:right="0" w:firstLine="709"/>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координации деятельности структурных подразделений администрации муниципального образования Залесовский сельсовет Красногвардейского района Оренбургской области при проведении работ по развитию и эксплуатации ИСПДн с соблюдением требований обеспечения безопасности ПДн;</w:t>
      </w:r>
    </w:p>
    <w:p>
      <w:pPr>
        <w:pStyle w:val="Normal"/>
        <w:numPr>
          <w:ilvl w:val="0"/>
          <w:numId w:val="1"/>
        </w:numPr>
        <w:shd w:val="clear" w:color="auto" w:fill="FFFFFF"/>
        <w:bidi w:val="0"/>
        <w:spacing w:lineRule="atLeast" w:line="273" w:before="0" w:after="0"/>
        <w:ind w:left="0" w:right="0" w:firstLine="709"/>
        <w:jc w:val="both"/>
        <w:rPr/>
      </w:pPr>
      <w:r>
        <w:rPr>
          <w:rFonts w:eastAsia="Times New Roman" w:ascii="Times New Roman" w:hAnsi="Times New Roman"/>
          <w:sz w:val="24"/>
          <w:szCs w:val="24"/>
          <w:lang w:eastAsia="ru-RU"/>
        </w:rPr>
        <w:t>разработки предложений по совершенствованию правового, нормативного, методического, технического и организационного обеспечения безопасности ПДн в СЗПДн администрации муниципального образования Залесовский сельсовет Красногвардейского района Оренбургской области.</w:t>
      </w:r>
    </w:p>
    <w:p>
      <w:pPr>
        <w:pStyle w:val="Normal"/>
        <w:numPr>
          <w:ilvl w:val="0"/>
          <w:numId w:val="0"/>
        </w:numPr>
        <w:shd w:val="clear" w:color="auto" w:fill="FFFFFF"/>
        <w:bidi w:val="0"/>
        <w:spacing w:lineRule="atLeast" w:line="273" w:before="0" w:after="0"/>
        <w:ind w:left="720" w:right="0" w:hanging="0"/>
        <w:jc w:val="both"/>
        <w:rPr/>
      </w:pPr>
      <w:r>
        <w:rPr>
          <w:rFonts w:eastAsia="Times New Roman" w:ascii="Times New Roman" w:hAnsi="Times New Roman"/>
          <w:sz w:val="24"/>
          <w:szCs w:val="24"/>
          <w:lang w:eastAsia="ru-RU"/>
        </w:rPr>
        <w:t xml:space="preserve">     </w:t>
      </w:r>
      <w:r>
        <w:rPr>
          <w:rFonts w:eastAsia="Times New Roman" w:ascii="Times New Roman" w:hAnsi="Times New Roman"/>
          <w:sz w:val="24"/>
          <w:szCs w:val="24"/>
          <w:lang w:eastAsia="ru-RU"/>
        </w:rPr>
        <w:t>Область применения концепции распространяется на все подразделения администрации муниципального образования Залесовский  сельсовет Красногвардейского района Оренбургской области, эксплуатирующие технические и программные средства СЗПДн, в которых осуществляется автоматизированная обработка ПДн, а также на подразделения, осуществляющие сопровождение, обслуживание и обеспечение нормального функционирования информационных систем ПДн.</w:t>
      </w:r>
    </w:p>
    <w:p>
      <w:pPr>
        <w:pStyle w:val="Normal"/>
        <w:shd w:val="clear" w:color="auto" w:fill="FFFFFF"/>
        <w:bidi w:val="0"/>
        <w:spacing w:lineRule="atLeast" w:line="273" w:before="0" w:after="0"/>
        <w:ind w:left="0" w:right="0" w:firstLine="709"/>
        <w:jc w:val="both"/>
        <w:rPr/>
      </w:pPr>
      <w:r>
        <w:rPr>
          <w:rFonts w:eastAsia="Times New Roman" w:ascii="Times New Roman" w:hAnsi="Times New Roman"/>
          <w:sz w:val="24"/>
          <w:szCs w:val="24"/>
          <w:lang w:eastAsia="ru-RU"/>
        </w:rPr>
        <w:t>Правовой базой для разработки концепции служат требования действующих в России законодательных и нормативных документов по обеспечению безопасности персональных данных (Пдн).</w:t>
      </w:r>
    </w:p>
    <w:p>
      <w:pPr>
        <w:pStyle w:val="Normal"/>
        <w:shd w:val="clear" w:color="auto" w:fill="FFFFFF"/>
        <w:bidi w:val="0"/>
        <w:spacing w:lineRule="atLeast" w:line="273" w:before="0" w:after="0"/>
        <w:ind w:left="0" w:right="0" w:firstLine="709"/>
        <w:jc w:val="both"/>
        <w:rPr/>
      </w:pPr>
      <w:r>
        <w:rPr>
          <w:rFonts w:eastAsia="Times New Roman" w:ascii="Times New Roman" w:hAnsi="Times New Roman"/>
          <w:sz w:val="24"/>
          <w:szCs w:val="24"/>
          <w:lang w:eastAsia="ru-RU"/>
        </w:rPr>
        <w:t>СЗПДн представляет собой совокупность организационных и технических мероприятий для защиты ПДн от неправомерного или случайного доступа к ним, уничтожения, изменения, блокирования, копирования, распространения ПДн, а также иных неправомерных действий с ними.</w:t>
      </w:r>
    </w:p>
    <w:p>
      <w:pPr>
        <w:pStyle w:val="Normal"/>
        <w:shd w:val="clear" w:color="auto" w:fill="FFFFFF"/>
        <w:bidi w:val="0"/>
        <w:spacing w:lineRule="atLeast" w:line="273" w:before="0" w:after="0"/>
        <w:ind w:left="0" w:right="0" w:firstLine="709"/>
        <w:jc w:val="both"/>
        <w:rPr/>
      </w:pPr>
      <w:r>
        <w:rPr>
          <w:rFonts w:eastAsia="Times New Roman" w:ascii="Times New Roman" w:hAnsi="Times New Roman"/>
          <w:sz w:val="24"/>
          <w:szCs w:val="24"/>
          <w:lang w:eastAsia="ru-RU"/>
        </w:rPr>
        <w:t>Безопасность персональных данных достигается путем исключения несанкционированного, в том числе случайного, доступа к персональным данным, результатом которого может стать уничтожение, изменение, блокирование, копирование, распространение персональных данных, а также иных несанкционированных действий.</w:t>
      </w:r>
    </w:p>
    <w:p>
      <w:pPr>
        <w:pStyle w:val="Normal"/>
        <w:shd w:val="clear" w:color="auto" w:fill="FFFFFF"/>
        <w:bidi w:val="0"/>
        <w:spacing w:lineRule="atLeast" w:line="273" w:before="0" w:after="0"/>
        <w:ind w:left="0" w:right="0" w:firstLine="709"/>
        <w:jc w:val="both"/>
        <w:rPr/>
      </w:pPr>
      <w:r>
        <w:rPr>
          <w:rFonts w:eastAsia="Times New Roman" w:ascii="Times New Roman" w:hAnsi="Times New Roman"/>
          <w:sz w:val="24"/>
          <w:szCs w:val="24"/>
          <w:lang w:eastAsia="ru-RU"/>
        </w:rPr>
        <w:t>СЗПДн включает организационные меры и технические средства защиты информации (в том числе, шифровальные (криптографические) средства, средства предотвращения несанкционированного доступа, утечки информации по техническим каналам, программно-технических воздействий на технические средства обработки ПДн), а также используемые в информационной системе информационные технологии.</w:t>
      </w:r>
    </w:p>
    <w:p>
      <w:pPr>
        <w:pStyle w:val="Normal"/>
        <w:shd w:val="clear" w:color="auto" w:fill="FFFFFF"/>
        <w:bidi w:val="0"/>
        <w:spacing w:lineRule="atLeast" w:line="273" w:before="0" w:after="0"/>
        <w:ind w:left="0" w:right="0" w:firstLine="709"/>
        <w:jc w:val="both"/>
        <w:rPr/>
      </w:pPr>
      <w:r>
        <w:rPr>
          <w:rFonts w:eastAsia="Times New Roman" w:ascii="Times New Roman" w:hAnsi="Times New Roman"/>
          <w:sz w:val="24"/>
          <w:szCs w:val="24"/>
          <w:lang w:eastAsia="ru-RU"/>
        </w:rPr>
        <w:t>Основной целью, на достижение которой направлены все положения настоящей Политики, является защита субъектов информационных отношений администрации района от возможного нанесения им материального, физического, морального или иного ущерба, посредством случайного или преднамеренного воздействия на ПДн, их носители, процессы обработки и передачи.</w:t>
      </w:r>
    </w:p>
    <w:p>
      <w:pPr>
        <w:pStyle w:val="Normal"/>
        <w:shd w:val="clear" w:color="auto" w:fill="FFFFFF"/>
        <w:bidi w:val="0"/>
        <w:spacing w:lineRule="atLeast" w:line="273" w:before="0" w:after="0"/>
        <w:ind w:left="0" w:right="0" w:firstLine="709"/>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Указанная цель достигается посредством обеспечения и постоянного поддержания следующих свойств ПДн:</w:t>
      </w:r>
    </w:p>
    <w:p>
      <w:pPr>
        <w:pStyle w:val="Normal"/>
        <w:numPr>
          <w:ilvl w:val="0"/>
          <w:numId w:val="2"/>
        </w:numPr>
        <w:shd w:val="clear" w:color="auto" w:fill="FFFFFF"/>
        <w:bidi w:val="0"/>
        <w:spacing w:lineRule="atLeast" w:line="273" w:before="0" w:after="0"/>
        <w:ind w:left="0" w:right="0" w:firstLine="709"/>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доступности ПДн для легальных пользователей (устойчивого функционирования информационных систем администрации района, при котором пользователи имеют возможность получения необходимых ПДн и результатов решения задач за приемлемое для них время);</w:t>
      </w:r>
    </w:p>
    <w:p>
      <w:pPr>
        <w:pStyle w:val="Normal"/>
        <w:numPr>
          <w:ilvl w:val="0"/>
          <w:numId w:val="2"/>
        </w:numPr>
        <w:shd w:val="clear" w:color="auto" w:fill="FFFFFF"/>
        <w:bidi w:val="0"/>
        <w:spacing w:lineRule="atLeast" w:line="273" w:before="0" w:after="0"/>
        <w:ind w:left="0" w:right="0" w:firstLine="709"/>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целостности и аутентичности (подтверждения авторства) ПДн, хранимых и обрабатываемых в информационной системе администрации района и передаваемых по каналам связи;</w:t>
      </w:r>
    </w:p>
    <w:p>
      <w:pPr>
        <w:pStyle w:val="Normal"/>
        <w:numPr>
          <w:ilvl w:val="0"/>
          <w:numId w:val="2"/>
        </w:numPr>
        <w:shd w:val="clear" w:color="auto" w:fill="FFFFFF"/>
        <w:bidi w:val="0"/>
        <w:spacing w:lineRule="atLeast" w:line="273" w:before="0" w:after="0"/>
        <w:ind w:left="0" w:right="0" w:firstLine="709"/>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конфиденциальности - сохранения в тайне определенной части ПДн, хранимых, обрабатываемых и передаваемых по каналам связи.</w:t>
      </w:r>
    </w:p>
    <w:p>
      <w:pPr>
        <w:pStyle w:val="Normal"/>
        <w:shd w:val="clear" w:color="auto" w:fill="FFFFFF"/>
        <w:bidi w:val="0"/>
        <w:spacing w:lineRule="atLeast" w:line="273" w:before="0" w:after="0"/>
        <w:ind w:left="0" w:right="0" w:firstLine="709"/>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Необходимый уровень доступности, целостности и конфиденциальности ПДн, обеспечивается соответствующими множеству значимых угроз методами и средствами.</w:t>
      </w:r>
    </w:p>
    <w:p>
      <w:pPr>
        <w:pStyle w:val="Normal"/>
        <w:shd w:val="clear" w:color="auto" w:fill="FFFFFF"/>
        <w:bidi w:val="0"/>
        <w:spacing w:lineRule="atLeast" w:line="273" w:before="0" w:after="0"/>
        <w:ind w:left="0" w:right="0" w:firstLine="709"/>
        <w:jc w:val="both"/>
        <w:rPr/>
      </w:pPr>
      <w:r>
        <w:rPr>
          <w:rFonts w:eastAsia="Times New Roman" w:ascii="Times New Roman" w:hAnsi="Times New Roman"/>
          <w:sz w:val="24"/>
          <w:szCs w:val="24"/>
          <w:lang w:eastAsia="ru-RU"/>
        </w:rPr>
        <w:t>В соответствии с распоряжением администрации Залесовского сельсовета  от 0</w:t>
      </w:r>
      <w:r>
        <w:rPr>
          <w:rFonts w:eastAsia="Times New Roman" w:ascii="Times New Roman" w:hAnsi="Times New Roman"/>
          <w:sz w:val="24"/>
          <w:szCs w:val="24"/>
          <w:lang w:eastAsia="ru-RU"/>
        </w:rPr>
        <w:t>6</w:t>
      </w:r>
      <w:r>
        <w:rPr>
          <w:rFonts w:eastAsia="Times New Roman" w:ascii="Times New Roman" w:hAnsi="Times New Roman"/>
          <w:sz w:val="24"/>
          <w:szCs w:val="24"/>
          <w:lang w:eastAsia="ru-RU"/>
        </w:rPr>
        <w:t>.0</w:t>
      </w:r>
      <w:r>
        <w:rPr>
          <w:rFonts w:eastAsia="Times New Roman" w:ascii="Times New Roman" w:hAnsi="Times New Roman"/>
          <w:sz w:val="24"/>
          <w:szCs w:val="24"/>
          <w:lang w:eastAsia="ru-RU"/>
        </w:rPr>
        <w:t>6</w:t>
      </w:r>
      <w:r>
        <w:rPr>
          <w:rFonts w:eastAsia="Times New Roman" w:ascii="Times New Roman" w:hAnsi="Times New Roman"/>
          <w:sz w:val="24"/>
          <w:szCs w:val="24"/>
          <w:lang w:eastAsia="ru-RU"/>
        </w:rPr>
        <w:t>.201</w:t>
      </w:r>
      <w:r>
        <w:rPr>
          <w:rFonts w:eastAsia="Times New Roman" w:ascii="Times New Roman" w:hAnsi="Times New Roman"/>
          <w:sz w:val="24"/>
          <w:szCs w:val="24"/>
          <w:lang w:eastAsia="ru-RU"/>
        </w:rPr>
        <w:t>7</w:t>
      </w:r>
      <w:r>
        <w:rPr>
          <w:rFonts w:eastAsia="Times New Roman" w:ascii="Times New Roman" w:hAnsi="Times New Roman"/>
          <w:sz w:val="24"/>
          <w:szCs w:val="24"/>
          <w:lang w:eastAsia="ru-RU"/>
        </w:rPr>
        <w:t xml:space="preserve"> № 4-р ответственным за техническую защиту информации в администрации муниципального образования Залесовский  сельсовет Красногвардейского района Оренбургской области назначена </w:t>
      </w:r>
      <w:r>
        <w:rPr>
          <w:rFonts w:eastAsia="Times New Roman" w:ascii="Times New Roman" w:hAnsi="Times New Roman"/>
          <w:sz w:val="24"/>
          <w:szCs w:val="24"/>
          <w:lang w:eastAsia="ru-RU"/>
        </w:rPr>
        <w:t xml:space="preserve">Бояркина Наталья Александровна - </w:t>
      </w:r>
      <w:r>
        <w:rPr>
          <w:rFonts w:ascii="Times New Roman" w:hAnsi="Times New Roman"/>
          <w:sz w:val="24"/>
          <w:szCs w:val="24"/>
        </w:rPr>
        <w:t>специалист  администрации муниципального образования Залесовский  сельсовет  Красногвардейского района Оренбургской области.</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972ba"/>
    <w:pPr>
      <w:widowControl/>
      <w:bidi w:val="0"/>
      <w:spacing w:lineRule="auto" w:line="259" w:before="0" w:after="160"/>
      <w:jc w:val="left"/>
    </w:pPr>
    <w:rPr>
      <w:rFonts w:ascii="Calibri" w:hAnsi="Calibri" w:eastAsia="Calibri" w:cs="Times New Roman" w:asciiTheme="minorHAnsi" w:eastAsiaTheme="minorHAnsi" w:hAnsiTheme="minorHAnsi"/>
      <w:color w:val="auto"/>
      <w:sz w:val="22"/>
      <w:szCs w:val="22"/>
      <w:lang w:val="ru-RU" w:eastAsia="en-US" w:bidi="ar-SA"/>
    </w:rPr>
  </w:style>
  <w:style w:type="character" w:styleId="DefaultParagraphFont" w:default="1">
    <w:name w:val="Default Paragraph Font"/>
    <w:uiPriority w:val="1"/>
    <w:semiHidden/>
    <w:unhideWhenUsed/>
    <w:qFormat/>
    <w:rPr/>
  </w:style>
  <w:style w:type="character" w:styleId="ListLabel1">
    <w:name w:val="ListLabel 1"/>
    <w:qFormat/>
    <w:rPr>
      <w:rFonts w:ascii="Times New Roman" w:hAnsi="Times New Roman"/>
      <w:sz w:val="24"/>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ascii="Times New Roman" w:hAnsi="Times New Roman"/>
      <w:sz w:val="24"/>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Application>LibreOffice/5.3.0.3$Windows_X86_64 LibreOffice_project/7074905676c47b82bbcfbea1aeefc84afe1c50e1</Application>
  <Pages>2</Pages>
  <Words>747</Words>
  <Characters>6142</Characters>
  <CharactersWithSpaces>6871</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2016-10-17T09:01:00Z</dcterms:created>
  <dc:creator>Zal</dc:creator>
  <dc:description/>
  <dc:language>ru-RU</dc:language>
  <cp:lastModifiedBy/>
  <dcterms:modified xsi:type="dcterms:W3CDTF">2019-06-14T10:48:30Z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