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tabs>
          <w:tab w:val="left" w:pos="2268" w:leader="none"/>
          <w:tab w:val="left" w:pos="6804" w:leader="none"/>
        </w:tabs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left" w:pos="-2977" w:leader="none"/>
          <w:tab w:val="left" w:pos="10915" w:leader="none"/>
        </w:tabs>
        <w:spacing w:before="0" w:after="120"/>
        <w:ind w:firstLine="567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left" w:pos="-2977" w:leader="none"/>
          <w:tab w:val="left" w:pos="10915" w:leader="none"/>
        </w:tabs>
        <w:spacing w:before="0" w:after="120"/>
        <w:ind w:firstLine="567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Красногвардейском районе осужден местный житель за совершение кражи</w:t>
      </w:r>
    </w:p>
    <w:p>
      <w:pPr>
        <w:pStyle w:val="Normal"/>
        <w:tabs>
          <w:tab w:val="left" w:pos="-2977" w:leader="none"/>
          <w:tab w:val="left" w:pos="10915" w:leader="none"/>
        </w:tabs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Красногвардейским районным судом осужден местный житель за совершение кражи, то есть тайного хищения чужого имущества, совершенного с причинением значительного ущерба гражданину с банковского счета.</w:t>
      </w:r>
    </w:p>
    <w:p>
      <w:pPr>
        <w:pStyle w:val="Normal"/>
        <w:tabs>
          <w:tab w:val="left" w:pos="-2977" w:leader="none"/>
          <w:tab w:val="left" w:pos="10915" w:leader="none"/>
        </w:tabs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судебном заседании установлено, что в сентябре 2021 года, будучи в состоянии алкогольного опьянения, находясь в помещении магазина «Красногвардейское РАЙПО» осужденный получил от потерпевшего принадлежащую последнему банковскую карту. </w:t>
      </w:r>
    </w:p>
    <w:p>
      <w:pPr>
        <w:pStyle w:val="Normal"/>
        <w:tabs>
          <w:tab w:val="left" w:pos="-2977" w:leader="none"/>
          <w:tab w:val="left" w:pos="10915" w:leader="none"/>
        </w:tabs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тот же день местный житель в указанный выше период времени, понимая и достоверно зная, что денежные средства, имеющиеся на счете, к которой привязана банковская карта, являются чужой собственностью, не имея законного права владеть и распоряжаться ими по своему усмотрению, осознавая общественную опасность и противоправность своих преступных действий, предвидя неизбежность наступления общественно-опасных последствий в виде причинения материального ущерба собственнику и желая этого, сформировал преступный корыстный умысел, направленный на тайное хищение чужих денежных средств и получения для себя незаконной материальной выгоды. </w:t>
      </w:r>
    </w:p>
    <w:p>
      <w:pPr>
        <w:pStyle w:val="Normal"/>
        <w:tabs>
          <w:tab w:val="left" w:pos="-2977" w:leader="none"/>
          <w:tab w:val="left" w:pos="10915" w:leader="none"/>
        </w:tabs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 чего осужденный в период с 28 сентября 2021 года по 30 сентября 2021 года, будучи в состоянии алкогольного опьянения, реализуя свой единый преступный умысел, действуя незаконно, умышленно, из корыстных побуждений, с целью тайного хищения чужого имущества, достоверно зная, что банковская карта оборудована системой бесконтактной оплаты, похитил с банковского счета банковской карты, открытого на имя потерпевшего, денежные средства в общей сумме более 9 тыс. рублей, путем совершения при помощи указанной банковской карты оплаты за товары бесконтактным способом в магазинах с. Плешаново.</w:t>
      </w:r>
    </w:p>
    <w:p>
      <w:pPr>
        <w:pStyle w:val="Normal"/>
        <w:tabs>
          <w:tab w:val="left" w:pos="-2977" w:leader="none"/>
          <w:tab w:val="left" w:pos="10915" w:leader="none"/>
        </w:tabs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Суд, с учетом позиции государственного обвинителя, признал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о мужчину виновным в совершении преступления, предусмотренного п. «г», ч. 3 ст. 158 УК РФ и назначил наказание в виде штрафа в размере 15 000 (пятнадцать тысяч) рублей в доход государства.</w:t>
      </w:r>
    </w:p>
    <w:p>
      <w:pPr>
        <w:pStyle w:val="Normal"/>
        <w:tabs>
          <w:tab w:val="left" w:pos="-2977" w:leader="none"/>
          <w:tab w:val="left" w:pos="10915" w:leader="none"/>
        </w:tabs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Приговор не вступил в законную силу.</w:t>
      </w:r>
    </w:p>
    <w:p>
      <w:pPr>
        <w:pStyle w:val="Normal"/>
        <w:tabs>
          <w:tab w:val="left" w:pos="-2977" w:leader="none"/>
          <w:tab w:val="left" w:pos="10915" w:leader="none"/>
        </w:tabs>
        <w:spacing w:before="0" w:after="12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2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701" w:right="567" w:header="0" w:top="568" w:footer="709" w:bottom="766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isplayBackgroundShape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4"/>
    <w:uiPriority w:val="99"/>
    <w:qFormat/>
    <w:rsid w:val="007212fd"/>
    <w:rPr/>
  </w:style>
  <w:style w:type="character" w:styleId="Style15" w:customStyle="1">
    <w:name w:val="Нижний колонтитул Знак"/>
    <w:basedOn w:val="DefaultParagraphFont"/>
    <w:link w:val="a6"/>
    <w:uiPriority w:val="99"/>
    <w:qFormat/>
    <w:rsid w:val="007212fd"/>
    <w:rPr/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3c2b52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Header"/>
    <w:basedOn w:val="Normal"/>
    <w:link w:val="a5"/>
    <w:uiPriority w:val="99"/>
    <w:unhideWhenUsed/>
    <w:rsid w:val="007212fd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7"/>
    <w:uiPriority w:val="99"/>
    <w:unhideWhenUsed/>
    <w:rsid w:val="007212fd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3c2b5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1" w:customStyle="1">
    <w:name w:val="Текст.Normal"/>
    <w:qFormat/>
    <w:rsid w:val="002f11f6"/>
    <w:pPr>
      <w:widowControl/>
      <w:bidi w:val="0"/>
      <w:snapToGrid w:val="false"/>
      <w:spacing w:lineRule="auto" w:line="360" w:before="0" w:after="0"/>
      <w:ind w:firstLine="567"/>
      <w:jc w:val="left"/>
    </w:pPr>
    <w:rPr>
      <w:rFonts w:ascii="Times New Roman" w:hAnsi="Times New Roman" w:eastAsia="Times New Roman" w:cs="Times New Roman"/>
      <w:color w:val="auto"/>
      <w:sz w:val="28"/>
      <w:szCs w:val="20"/>
      <w:lang w:eastAsia="ru-RU" w:val="ru-RU" w:bidi="ar-SA"/>
    </w:rPr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<Relationship Id="rId9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16BD91-D7CF-499C-A74E-C763E716E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LibreOffice/5.3.0.3$Windows_X86_64 LibreOffice_project/7074905676c47b82bbcfbea1aeefc84afe1c50e1</Application>
  <Pages>1</Pages>
  <Words>266</Words>
  <Characters>1754</Characters>
  <CharactersWithSpaces>2015</CharactersWithSpaces>
  <Paragraphs>7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2022-06-30T10:44:00Z</dcterms:created>
  <dc:creator>Меницкая Анастасия Александровна</dc:creator>
  <dc:description/>
  <dc:language>ru-RU</dc:language>
  <cp:lastModifiedBy/>
  <cp:lastPrinted>2022-03-28T11:12:00Z</cp:lastPrinted>
  <dcterms:modified xsi:type="dcterms:W3CDTF">2022-07-01T08:56:25Z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ContentTypeId">
    <vt:lpwstr>0x0101002DE92B239458454885D07DEB3AD3B6DF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