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lang w:eastAsia="ru-RU"/>
        </w:rPr>
        <w:drawing>
          <wp:inline distT="0" distB="0" distL="0" distR="0">
            <wp:extent cx="781050" cy="9239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ЗАЛЕСОВСКИЙ СЕЛЬСОВЕТ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both"/>
        <w:rPr/>
      </w:pPr>
      <w:r>
        <w:rPr>
          <w:rFonts w:ascii="Times New Roman" w:hAnsi="Times New Roman"/>
          <w:sz w:val="26"/>
          <w:szCs w:val="26"/>
        </w:rPr>
        <w:t xml:space="preserve">15.03.2023        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22</w:t>
      </w:r>
      <w:r>
        <w:rPr>
          <w:rFonts w:ascii="Times New Roman" w:hAnsi="Times New Roman"/>
          <w:sz w:val="26"/>
          <w:szCs w:val="26"/>
        </w:rPr>
        <w:t>-п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 Залесово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Cs/>
          <w:sz w:val="26"/>
          <w:szCs w:val="26"/>
        </w:rPr>
        <w:t>О внесении изменений в постановление администрации муниципального образования Залесовский сельсовет Красногвардейского района от 12.01.2023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№ </w:t>
      </w:r>
      <w:r>
        <w:rPr>
          <w:rFonts w:ascii="Times New Roman" w:hAnsi="Times New Roman"/>
          <w:bCs/>
          <w:sz w:val="26"/>
          <w:szCs w:val="26"/>
        </w:rPr>
        <w:t xml:space="preserve">1-п «Об утверждении перечня объектов, в отношении которых планируется </w:t>
      </w:r>
    </w:p>
    <w:p>
      <w:pPr>
        <w:pStyle w:val="Normal"/>
        <w:spacing w:lineRule="auto" w:line="240" w:before="0" w:after="0"/>
        <w:jc w:val="center"/>
        <w:rPr/>
      </w:pPr>
      <w:bookmarkStart w:id="0" w:name="__DdeLink__3690_1882835323"/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 на 2023</w:t>
      </w:r>
      <w:bookmarkEnd w:id="0"/>
      <w:r>
        <w:rPr>
          <w:rFonts w:ascii="Times New Roman" w:hAnsi="Times New Roman"/>
          <w:bCs/>
          <w:sz w:val="26"/>
          <w:szCs w:val="26"/>
        </w:rPr>
        <w:t xml:space="preserve"> год»</w:t>
      </w:r>
    </w:p>
    <w:p>
      <w:pPr>
        <w:pStyle w:val="Normal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Cs/>
          <w:sz w:val="26"/>
          <w:szCs w:val="26"/>
        </w:rPr>
        <w:t>В соответствии с частью 3 статьи 4 Федерального закона от 21 июля 2015 года № 115-ФЗ «О концессионных соглашениях»</w:t>
      </w:r>
      <w:r>
        <w:rPr>
          <w:rFonts w:ascii="Times New Roman" w:hAnsi="Times New Roman"/>
          <w:bCs/>
          <w:iCs/>
          <w:sz w:val="26"/>
          <w:szCs w:val="26"/>
        </w:rPr>
        <w:t>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Cs/>
          <w:sz w:val="26"/>
          <w:szCs w:val="26"/>
          <w:lang w:eastAsia="ru-RU"/>
        </w:rPr>
        <w:t xml:space="preserve">1. </w:t>
      </w:r>
      <w:r>
        <w:rPr>
          <w:rFonts w:eastAsia="Times New Roman" w:ascii="Times New Roman" w:hAnsi="Times New Roman"/>
          <w:bCs/>
          <w:sz w:val="26"/>
          <w:szCs w:val="26"/>
          <w:lang w:eastAsia="ru-RU"/>
        </w:rPr>
        <w:t>Внести изменения в постановление администрации муниципального образования Залесовский сельсовет Красногвардейского района от 12.01.2023 № 1-п «Об утверждении перечня объектов, в отношении которых планируется заключение концессионных соглашений на 2023 год».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bCs/>
          <w:sz w:val="26"/>
          <w:szCs w:val="26"/>
          <w:lang w:eastAsia="ru-RU"/>
        </w:rPr>
        <w:t xml:space="preserve">2. </w:t>
      </w:r>
      <w:r>
        <w:rPr>
          <w:rFonts w:eastAsia="Times New Roman" w:ascii="Times New Roman" w:hAnsi="Times New Roman"/>
          <w:bCs/>
          <w:sz w:val="26"/>
          <w:szCs w:val="26"/>
          <w:lang w:eastAsia="ru-RU"/>
        </w:rPr>
        <w:t>Приложение к постановлению изложить в новой редакции, согласно приложению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3. Приложение к настоящему постановлению подлежит размещению </w:t>
      </w:r>
      <w:r>
        <w:rPr>
          <w:rStyle w:val="Blk"/>
          <w:rFonts w:ascii="Times New Roman" w:hAnsi="Times New Roman"/>
          <w:sz w:val="26"/>
          <w:szCs w:val="26"/>
        </w:rPr>
        <w:t xml:space="preserve">в информационно-телекоммуникационной сети "Интернет"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</w:t>
      </w:r>
      <w:hyperlink r:id="rId3"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www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torgi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gov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ru</w:t>
        </w:r>
      </w:hyperlink>
      <w:r>
        <w:rPr>
          <w:rFonts w:ascii="Times New Roman" w:hAnsi="Times New Roman"/>
          <w:sz w:val="26"/>
          <w:szCs w:val="26"/>
        </w:rPr>
        <w:t xml:space="preserve"> и на сайте муниципального образования Залесовский сельсовет Красногвардейского района Оренбургской области </w:t>
      </w:r>
      <w:r>
        <w:rPr>
          <w:rStyle w:val="Style16"/>
          <w:rFonts w:ascii="Times New Roman" w:hAnsi="Times New Roman"/>
          <w:color w:val="00000A"/>
          <w:sz w:val="26"/>
          <w:szCs w:val="26"/>
        </w:rPr>
        <w:t>http</w:t>
      </w:r>
      <w:r>
        <w:rPr>
          <w:rStyle w:val="Style16"/>
          <w:rFonts w:ascii="Times New Roman" w:hAnsi="Times New Roman"/>
          <w:color w:val="00000A"/>
          <w:sz w:val="26"/>
          <w:szCs w:val="26"/>
          <w:lang w:val="en-US"/>
        </w:rPr>
        <w:t>s</w:t>
      </w:r>
      <w:r>
        <w:rPr>
          <w:rStyle w:val="Style16"/>
          <w:rFonts w:ascii="Times New Roman" w:hAnsi="Times New Roman"/>
          <w:color w:val="00000A"/>
          <w:sz w:val="26"/>
          <w:szCs w:val="26"/>
        </w:rPr>
        <w:t>://залесовский.рф</w:t>
      </w:r>
      <w:r>
        <w:rPr>
          <w:rFonts w:ascii="Times New Roman" w:hAnsi="Times New Roman"/>
          <w:sz w:val="26"/>
          <w:szCs w:val="26"/>
        </w:rPr>
        <w:t xml:space="preserve"> 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4. Установить, что настоящее постановление вступает в силу со дня его подписания.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5. Контроль за исполнением настоящего постановления оставляю за собой.</w:t>
      </w:r>
    </w:p>
    <w:p>
      <w:pPr>
        <w:pStyle w:val="ListParagraph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Глава сельсовета                                                                                      Н.Ф. Пастухова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40"/>
        <w:jc w:val="both"/>
        <w:rPr/>
      </w:pP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>Разослано: в дело, отделу по управлению земельными ресурсами и имуществом администрации района, прокурору района.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к постановлению</w:t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сельсовета</w:t>
      </w:r>
    </w:p>
    <w:p>
      <w:pPr>
        <w:pStyle w:val="NoSpacing"/>
        <w:jc w:val="right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</w:t>
      </w:r>
      <w:r>
        <w:rPr>
          <w:rFonts w:ascii="Times New Roman" w:hAnsi="Times New Roman"/>
          <w:color w:val="000000"/>
          <w:sz w:val="24"/>
          <w:szCs w:val="24"/>
        </w:rPr>
        <w:t>15.03</w:t>
      </w:r>
      <w:r>
        <w:rPr>
          <w:rFonts w:ascii="Times New Roman" w:hAnsi="Times New Roman"/>
          <w:color w:val="000000"/>
          <w:sz w:val="24"/>
          <w:szCs w:val="24"/>
        </w:rPr>
        <w:t xml:space="preserve">.2023 № </w:t>
      </w:r>
      <w:r>
        <w:rPr>
          <w:rFonts w:ascii="Times New Roman" w:hAnsi="Times New Roman"/>
          <w:color w:val="000000"/>
          <w:sz w:val="24"/>
          <w:szCs w:val="24"/>
        </w:rPr>
        <w:t>22</w:t>
      </w:r>
      <w:r>
        <w:rPr>
          <w:rFonts w:ascii="Times New Roman" w:hAnsi="Times New Roman"/>
          <w:color w:val="000000"/>
          <w:sz w:val="24"/>
          <w:szCs w:val="24"/>
        </w:rPr>
        <w:t>-п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Перечень 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объектов, в отношении которых планируется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32" w:type="dxa"/>
        <w:jc w:val="left"/>
        <w:tblInd w:w="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20"/>
        <w:gridCol w:w="2673"/>
        <w:gridCol w:w="3516"/>
        <w:gridCol w:w="1633"/>
        <w:gridCol w:w="1814"/>
        <w:gridCol w:w="1758"/>
        <w:gridCol w:w="2517"/>
      </w:tblGrid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местонахождения)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ввода в эксплуатацию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характеристика </w:t>
            </w:r>
          </w:p>
          <w:p>
            <w:pPr>
              <w:pStyle w:val="NoSpacing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(тип, значение, единица измерения)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56:14:0201001:359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3584 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56:14:0201001:357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2970 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56:14:0201001:356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90 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56:14:0201001:358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100 м</w:t>
            </w:r>
          </w:p>
          <w:p>
            <w:pPr>
              <w:pStyle w:val="Normal"/>
              <w:spacing w:before="0" w:after="200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56:14:0201001:583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 ул. Школьная дом 10 А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Топочная ДК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1997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Обогрев помещения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56:14:0201001:318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с. Залесово ул. Комсомольская 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56:14:0201001:314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ул.Дружбы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222м.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56:14:0201001:319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 .Молодежная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245м.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56:14:0201001:321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Школьная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56:14:0201001:315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Рабочая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56:14:0201001:66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ул.1 Мая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56:14:0201001:317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Советская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2690м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56:14:0201001:316</w:t>
            </w:r>
          </w:p>
        </w:tc>
        <w:tc>
          <w:tcPr>
            <w:tcW w:w="3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Мира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2987м.</w:t>
            </w:r>
          </w:p>
        </w:tc>
      </w:tr>
    </w:tbl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/>
      </w:pPr>
      <w:r>
        <w:rPr/>
      </w:r>
    </w:p>
    <w:p>
      <w:pPr>
        <w:pStyle w:val="Normal"/>
        <w:spacing w:before="0" w:after="200"/>
        <w:ind w:firstLine="708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5256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Интернет-ссылка"/>
    <w:basedOn w:val="DefaultParagraphFont"/>
    <w:unhideWhenUsed/>
    <w:rsid w:val="00b34d74"/>
    <w:rPr>
      <w:color w:val="0000FF" w:themeColor="hyperlink"/>
      <w:u w:val="single"/>
    </w:rPr>
  </w:style>
  <w:style w:type="character" w:styleId="Blk" w:customStyle="1">
    <w:name w:val="blk"/>
    <w:qFormat/>
    <w:rsid w:val="00945256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945256"/>
    <w:rPr>
      <w:rFonts w:ascii="Tahoma" w:hAnsi="Tahoma" w:eastAsia="Calibri" w:cs="Tahoma"/>
      <w:sz w:val="16"/>
      <w:szCs w:val="16"/>
    </w:rPr>
  </w:style>
  <w:style w:type="character" w:styleId="Style16" w:customStyle="1">
    <w:name w:val="Посещённая гиперссылка"/>
    <w:rPr>
      <w:color w:val="800000"/>
      <w:u w:val="single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45256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rsid w:val="00945256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94525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Содержимое таблицы"/>
    <w:basedOn w:val="Normal"/>
    <w:qFormat/>
    <w:pPr/>
    <w:rPr/>
  </w:style>
  <w:style w:type="paragraph" w:styleId="Style24">
    <w:name w:val="Заголовок таблицы"/>
    <w:basedOn w:val="Style23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bc40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rgi.gov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LibreOffice/5.3.0.3$Windows_X86_64 LibreOffice_project/7074905676c47b82bbcfbea1aeefc84afe1c50e1</Application>
  <Pages>3</Pages>
  <Words>479</Words>
  <Characters>3589</Characters>
  <CharactersWithSpaces>4261</CharactersWithSpaces>
  <Paragraphs>133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2018-10-08T09:22:00Z</dcterms:created>
  <dc:creator>Zal</dc:creator>
  <dc:description/>
  <dc:language>ru-RU</dc:language>
  <cp:lastModifiedBy/>
  <cp:lastPrinted>2023-03-15T12:51:42Z</cp:lastPrinted>
  <dcterms:modified xsi:type="dcterms:W3CDTF">2023-03-15T14:04:15Z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