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right="-1" w:hanging="0"/>
        <w:jc w:val="center"/>
        <w:rPr/>
      </w:pPr>
      <w:r>
        <w:rPr/>
        <w:drawing>
          <wp:inline distT="0" distB="0" distL="0" distR="0">
            <wp:extent cx="654685" cy="85217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15" t="-90" r="-115" b="-90"/>
                    <a:stretch>
                      <a:fillRect/>
                    </a:stretch>
                  </pic:blipFill>
                  <pic:spPr bwMode="auto">
                    <a:xfrm>
                      <a:off x="0" y="0"/>
                      <a:ext cx="654685" cy="852170"/>
                    </a:xfrm>
                    <a:prstGeom prst="rect">
                      <a:avLst/>
                    </a:prstGeom>
                  </pic:spPr>
                </pic:pic>
              </a:graphicData>
            </a:graphic>
          </wp:inline>
        </w:drawing>
      </w:r>
    </w:p>
    <w:p>
      <w:pPr>
        <w:pStyle w:val="Normal"/>
        <w:bidi w:val="0"/>
        <w:spacing w:lineRule="auto" w:line="240" w:before="0" w:after="0"/>
        <w:ind w:left="0" w:right="0" w:hanging="0"/>
        <w:jc w:val="center"/>
        <w:rPr>
          <w:rFonts w:ascii="Times New Roman" w:hAnsi="Times New Roman" w:cs="Times New Roman"/>
          <w:b/>
          <w:b/>
          <w:bCs/>
          <w:sz w:val="24"/>
          <w:szCs w:val="24"/>
        </w:rPr>
      </w:pPr>
      <w:r>
        <w:rPr>
          <w:rFonts w:cs="Times New Roman" w:ascii="Times New Roman" w:hAnsi="Times New Roman"/>
          <w:b/>
          <w:bCs/>
          <w:sz w:val="24"/>
          <w:szCs w:val="24"/>
        </w:rPr>
        <w:t>СОВЕТ ДЕПУТАТОВ</w:t>
      </w:r>
    </w:p>
    <w:p>
      <w:pPr>
        <w:pStyle w:val="Normal"/>
        <w:bidi w:val="0"/>
        <w:spacing w:lineRule="auto" w:line="240" w:before="0" w:after="0"/>
        <w:ind w:left="0" w:right="0" w:hanging="0"/>
        <w:jc w:val="center"/>
        <w:rPr>
          <w:rFonts w:ascii="Times New Roman" w:hAnsi="Times New Roman" w:cs="Times New Roman"/>
          <w:b/>
          <w:b/>
          <w:bCs/>
          <w:sz w:val="24"/>
          <w:szCs w:val="24"/>
        </w:rPr>
      </w:pPr>
      <w:r>
        <w:rPr>
          <w:rFonts w:cs="Times New Roman" w:ascii="Times New Roman" w:hAnsi="Times New Roman"/>
          <w:b/>
          <w:bCs/>
          <w:sz w:val="24"/>
          <w:szCs w:val="24"/>
        </w:rPr>
        <w:t>МУНИЦИПАЛЬНОГО ОБРАЗОВАНИЯ</w:t>
      </w:r>
    </w:p>
    <w:p>
      <w:pPr>
        <w:pStyle w:val="Normal"/>
        <w:bidi w:val="0"/>
        <w:spacing w:lineRule="auto" w:line="240" w:before="0" w:after="0"/>
        <w:ind w:left="0" w:right="0" w:hanging="0"/>
        <w:jc w:val="center"/>
        <w:rPr/>
      </w:pPr>
      <w:r>
        <w:rPr>
          <w:rFonts w:cs="Times New Roman" w:ascii="Times New Roman" w:hAnsi="Times New Roman"/>
          <w:b/>
          <w:bCs/>
          <w:sz w:val="24"/>
          <w:szCs w:val="24"/>
        </w:rPr>
        <w:t>ЗАЛЕСОВСКИЙ СЕЛЬСОВЕТ</w:t>
      </w:r>
    </w:p>
    <w:p>
      <w:pPr>
        <w:pStyle w:val="Normal"/>
        <w:bidi w:val="0"/>
        <w:spacing w:lineRule="auto" w:line="240" w:before="0" w:after="0"/>
        <w:ind w:left="0" w:right="0" w:hanging="0"/>
        <w:jc w:val="center"/>
        <w:rPr/>
      </w:pPr>
      <w:r>
        <w:rPr>
          <w:rFonts w:cs="Times New Roman" w:ascii="Times New Roman" w:hAnsi="Times New Roman"/>
          <w:b/>
          <w:bCs/>
          <w:sz w:val="24"/>
          <w:szCs w:val="24"/>
        </w:rPr>
        <w:t>КРАСНОГВАРДЕЙСКОГО РАЙОНА</w:t>
      </w:r>
    </w:p>
    <w:p>
      <w:pPr>
        <w:pStyle w:val="Normal"/>
        <w:bidi w:val="0"/>
        <w:spacing w:lineRule="auto" w:line="240" w:before="0" w:after="0"/>
        <w:ind w:left="0" w:right="0" w:hanging="0"/>
        <w:jc w:val="center"/>
        <w:rPr>
          <w:rFonts w:ascii="Times New Roman" w:hAnsi="Times New Roman" w:cs="Times New Roman"/>
          <w:b/>
          <w:b/>
          <w:bCs/>
          <w:sz w:val="24"/>
          <w:szCs w:val="24"/>
        </w:rPr>
      </w:pPr>
      <w:r>
        <w:rPr>
          <w:rFonts w:cs="Times New Roman" w:ascii="Times New Roman" w:hAnsi="Times New Roman"/>
          <w:b/>
          <w:bCs/>
          <w:sz w:val="24"/>
          <w:szCs w:val="24"/>
        </w:rPr>
        <w:t>ОРЕНБУРГСКОЙ ОБЛАСТИ</w:t>
      </w:r>
    </w:p>
    <w:p>
      <w:pPr>
        <w:pStyle w:val="Normal"/>
        <w:bidi w:val="0"/>
        <w:spacing w:lineRule="auto" w:line="240" w:before="0" w:after="0"/>
        <w:ind w:left="0" w:right="0" w:hanging="0"/>
        <w:jc w:val="center"/>
        <w:rPr/>
      </w:pPr>
      <w:r>
        <w:rPr>
          <w:rFonts w:cs="Times New Roman" w:ascii="Times New Roman" w:hAnsi="Times New Roman"/>
          <w:b/>
          <w:bCs/>
          <w:sz w:val="24"/>
          <w:szCs w:val="24"/>
        </w:rPr>
        <w:t>четвертого созыва</w:t>
      </w:r>
    </w:p>
    <w:p>
      <w:pPr>
        <w:pStyle w:val="Normal"/>
        <w:bidi w:val="0"/>
        <w:spacing w:lineRule="auto" w:line="240" w:before="0" w:after="0"/>
        <w:ind w:left="0" w:right="0"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spacing w:lineRule="auto" w:line="240" w:before="0" w:after="0"/>
        <w:ind w:left="0" w:right="0" w:hanging="0"/>
        <w:jc w:val="center"/>
        <w:rPr/>
      </w:pPr>
      <w:r>
        <w:rPr>
          <w:rFonts w:ascii="Times New Roman" w:hAnsi="Times New Roman"/>
          <w:b/>
          <w:sz w:val="24"/>
          <w:szCs w:val="24"/>
        </w:rPr>
        <w:t>РЕШЕНИЕ</w:t>
      </w:r>
    </w:p>
    <w:p>
      <w:pPr>
        <w:pStyle w:val="Normal"/>
        <w:bidi w:val="0"/>
        <w:spacing w:lineRule="auto" w:line="240" w:before="0" w:after="0"/>
        <w:ind w:left="0" w:right="0" w:hanging="0"/>
        <w:jc w:val="left"/>
        <w:rPr/>
      </w:pPr>
      <w:r>
        <w:rPr>
          <w:rFonts w:ascii="Times New Roman" w:hAnsi="Times New Roman"/>
          <w:b w:val="false"/>
          <w:bCs w:val="false"/>
          <w:sz w:val="28"/>
          <w:szCs w:val="28"/>
        </w:rPr>
        <w:t>14.11.2022                                                                                                            №21/1</w:t>
      </w:r>
    </w:p>
    <w:p>
      <w:pPr>
        <w:pStyle w:val="Normal"/>
        <w:bidi w:val="0"/>
        <w:spacing w:lineRule="auto" w:line="240" w:before="0" w:after="0"/>
        <w:ind w:left="0" w:right="0" w:hanging="0"/>
        <w:jc w:val="left"/>
        <w:rPr>
          <w:rFonts w:ascii="Times New Roman" w:hAnsi="Times New Roman"/>
          <w:sz w:val="28"/>
          <w:szCs w:val="28"/>
        </w:rPr>
      </w:pPr>
      <w:r>
        <w:rPr>
          <w:rFonts w:ascii="Times New Roman" w:hAnsi="Times New Roman"/>
          <w:sz w:val="28"/>
          <w:szCs w:val="28"/>
        </w:rPr>
      </w:r>
    </w:p>
    <w:p>
      <w:pPr>
        <w:pStyle w:val="Normal"/>
        <w:bidi w:val="0"/>
        <w:spacing w:lineRule="auto" w:line="240" w:before="0" w:after="0"/>
        <w:ind w:left="0" w:right="0" w:hanging="0"/>
        <w:jc w:val="center"/>
        <w:rPr>
          <w:b w:val="false"/>
          <w:b w:val="false"/>
          <w:bCs w:val="false"/>
        </w:rPr>
      </w:pPr>
      <w:r>
        <w:rPr>
          <w:rFonts w:ascii="Times New Roman" w:hAnsi="Times New Roman"/>
          <w:b w:val="false"/>
          <w:bCs w:val="false"/>
          <w:sz w:val="28"/>
          <w:szCs w:val="28"/>
        </w:rPr>
        <w:t>с. Залесово</w:t>
      </w:r>
    </w:p>
    <w:p>
      <w:pPr>
        <w:pStyle w:val="Normal"/>
        <w:bidi w:val="0"/>
        <w:spacing w:lineRule="auto" w:line="240" w:before="0" w:after="0"/>
        <w:ind w:left="0" w:right="0" w:hanging="0"/>
        <w:jc w:val="center"/>
        <w:rPr>
          <w:rFonts w:ascii="Times New Roman" w:hAnsi="Times New Roman"/>
          <w:sz w:val="28"/>
          <w:szCs w:val="28"/>
        </w:rPr>
      </w:pPr>
      <w:r>
        <w:rPr>
          <w:rFonts w:ascii="Times New Roman" w:hAnsi="Times New Roman"/>
          <w:sz w:val="28"/>
          <w:szCs w:val="28"/>
        </w:rPr>
      </w:r>
    </w:p>
    <w:p>
      <w:pPr>
        <w:pStyle w:val="Normal"/>
        <w:bidi w:val="0"/>
        <w:spacing w:lineRule="auto" w:line="240" w:before="0" w:after="0"/>
        <w:ind w:left="0" w:right="0" w:hanging="0"/>
        <w:jc w:val="center"/>
        <w:rPr>
          <w:b w:val="false"/>
          <w:b w:val="false"/>
          <w:bCs w:val="false"/>
        </w:rPr>
      </w:pPr>
      <w:r>
        <w:rPr>
          <w:rFonts w:eastAsia="Times New Roman" w:cs="Times New Roman" w:ascii="Times New Roman" w:hAnsi="Times New Roman"/>
          <w:b w:val="false"/>
          <w:bCs w:val="false"/>
          <w:sz w:val="28"/>
          <w:szCs w:val="28"/>
          <w:lang w:eastAsia="ru-RU"/>
        </w:rPr>
        <w:t>Об утверждении правил проведения земляных работ</w:t>
      </w:r>
    </w:p>
    <w:p>
      <w:pPr>
        <w:pStyle w:val="Normal"/>
        <w:bidi w:val="0"/>
        <w:spacing w:lineRule="auto" w:line="240" w:before="0" w:after="0"/>
        <w:ind w:left="0" w:right="0" w:hanging="0"/>
        <w:jc w:val="center"/>
        <w:rPr>
          <w:b w:val="false"/>
          <w:b w:val="false"/>
          <w:bCs w:val="false"/>
        </w:rPr>
      </w:pPr>
      <w:r>
        <w:rPr>
          <w:rFonts w:eastAsia="Times New Roman" w:cs="Times New Roman" w:ascii="Times New Roman" w:hAnsi="Times New Roman"/>
          <w:b w:val="false"/>
          <w:bCs w:val="false"/>
          <w:sz w:val="28"/>
          <w:szCs w:val="28"/>
          <w:lang w:eastAsia="ru-RU"/>
        </w:rPr>
        <w:t>на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hanging="0"/>
        <w:jc w:val="both"/>
        <w:rPr>
          <w:rFonts w:ascii="Times New Roman" w:hAnsi="Times New Roman" w:eastAsia="Times New Roman" w:cs="Times New Roman"/>
          <w:b/>
          <w:b/>
          <w:bCs/>
          <w:i/>
          <w:i/>
          <w:sz w:val="28"/>
          <w:szCs w:val="28"/>
          <w:lang w:eastAsia="ru-RU"/>
        </w:rPr>
      </w:pPr>
      <w:r>
        <w:rPr>
          <w:rFonts w:eastAsia="Times New Roman" w:cs="Times New Roman" w:ascii="Times New Roman" w:hAnsi="Times New Roman"/>
          <w:b/>
          <w:bCs/>
          <w:i/>
          <w:sz w:val="28"/>
          <w:szCs w:val="28"/>
          <w:lang w:eastAsia="ru-RU"/>
        </w:rPr>
      </w:r>
    </w:p>
    <w:p>
      <w:pPr>
        <w:pStyle w:val="Normal"/>
        <w:bidi w:val="0"/>
        <w:spacing w:lineRule="auto" w:line="240" w:before="0" w:after="0"/>
        <w:ind w:left="0" w:right="0" w:firstLine="709"/>
        <w:jc w:val="both"/>
        <w:rPr/>
      </w:pPr>
      <w:r>
        <w:rPr>
          <w:rFonts w:eastAsia="Times New Roman" w:cs="Times New Roman" w:ascii="Times New Roman" w:hAnsi="Times New Roman"/>
          <w:sz w:val="28"/>
          <w:szCs w:val="28"/>
          <w:lang w:eastAsia="ru-RU"/>
        </w:rPr>
        <w:t>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Правилами благоустройства на территории</w:t>
      </w:r>
      <w:r>
        <w:rPr>
          <w:rFonts w:eastAsia="Times New Roman" w:cs="Times New Roman" w:ascii="Times New Roman" w:hAnsi="Times New Roman"/>
          <w:bCs/>
          <w:sz w:val="28"/>
          <w:szCs w:val="28"/>
          <w:lang w:eastAsia="ru-RU"/>
        </w:rPr>
        <w:t xml:space="preserve"> муниципального образования Залесовский сельсовет Красногвардейского района Оренбургской области</w:t>
      </w:r>
      <w:r>
        <w:rPr>
          <w:rFonts w:eastAsia="Times New Roman" w:cs="Times New Roman" w:ascii="Times New Roman" w:hAnsi="Times New Roman"/>
          <w:sz w:val="28"/>
          <w:szCs w:val="28"/>
          <w:lang w:eastAsia="ru-RU"/>
        </w:rPr>
        <w:t xml:space="preserve"> в целях установления порядка проведения земляных работ, руководствуясь Уставом </w:t>
      </w:r>
      <w:r>
        <w:rPr>
          <w:rFonts w:eastAsia="Times New Roman" w:cs="Times New Roman" w:ascii="Times New Roman" w:hAnsi="Times New Roman"/>
          <w:bCs/>
          <w:sz w:val="28"/>
          <w:szCs w:val="28"/>
          <w:lang w:eastAsia="ru-RU"/>
        </w:rPr>
        <w:t>муниципального образования Залесовский сельсовет Красногвардейского района Оренбургской области</w:t>
      </w:r>
      <w:r>
        <w:rPr>
          <w:rFonts w:eastAsia="Times New Roman" w:cs="Times New Roman" w:ascii="Times New Roman" w:hAnsi="Times New Roman"/>
          <w:sz w:val="28"/>
          <w:szCs w:val="28"/>
          <w:lang w:eastAsia="ru-RU"/>
        </w:rPr>
        <w:t xml:space="preserve">, Совет депутатов решил: </w:t>
      </w:r>
    </w:p>
    <w:p>
      <w:pPr>
        <w:pStyle w:val="Normal"/>
        <w:shd w:val="clear" w:color="auto" w:fill="FFFFFF"/>
        <w:spacing w:lineRule="auto" w:line="240" w:before="0" w:after="0"/>
        <w:ind w:firstLine="709"/>
        <w:jc w:val="both"/>
        <w:rPr/>
      </w:pPr>
      <w:r>
        <w:rPr>
          <w:rFonts w:ascii="Times New Roman" w:hAnsi="Times New Roman"/>
          <w:sz w:val="28"/>
          <w:szCs w:val="28"/>
        </w:rPr>
        <w:t xml:space="preserve">1. </w:t>
      </w:r>
      <w:r>
        <w:rPr>
          <w:rFonts w:eastAsia="Times New Roman" w:cs="Times New Roman" w:ascii="Times New Roman" w:hAnsi="Times New Roman"/>
          <w:bCs/>
          <w:sz w:val="28"/>
          <w:szCs w:val="28"/>
          <w:lang w:eastAsia="ru-RU"/>
        </w:rPr>
        <w:t xml:space="preserve">Утвердить Правила проведения земляных работ на территории  муниципального образования Залесовский сельсовет Красногвардейского района Оренбургской области согласно приложению. </w:t>
      </w:r>
    </w:p>
    <w:p>
      <w:pPr>
        <w:pStyle w:val="Normal"/>
        <w:shd w:val="clear" w:color="auto" w:fill="FFFFFF"/>
        <w:spacing w:lineRule="auto" w:line="240" w:before="0" w:after="0"/>
        <w:ind w:firstLine="709"/>
        <w:jc w:val="both"/>
        <w:rPr/>
      </w:pPr>
      <w:r>
        <w:rPr>
          <w:rFonts w:eastAsia="Times New Roman" w:cs="Times New Roman" w:ascii="Times New Roman" w:hAnsi="Times New Roman"/>
          <w:bCs/>
          <w:sz w:val="28"/>
          <w:szCs w:val="28"/>
          <w:lang w:eastAsia="ru-RU"/>
        </w:rPr>
        <w:t>2. Н</w:t>
      </w:r>
      <w:r>
        <w:rPr>
          <w:rFonts w:eastAsia="Times New Roman" w:cs="Times New Roman" w:ascii="Times New Roman" w:hAnsi="Times New Roman"/>
          <w:bCs/>
          <w:sz w:val="26"/>
          <w:szCs w:val="26"/>
          <w:lang w:eastAsia="ru-RU"/>
        </w:rPr>
        <w:t>астоящее решение вступает в силу после его обнародования и подлежит размещению на портале муниципального образования Залесовский сельсовет Красногвардейского района в сети «Интернет» по адресу</w:t>
      </w:r>
      <w:r>
        <w:rPr>
          <w:rFonts w:eastAsia="Times New Roman" w:cs="Times New Roman" w:ascii="Times New Roman" w:hAnsi="Times New Roman"/>
          <w:bCs/>
          <w:color w:val="000000"/>
          <w:sz w:val="26"/>
          <w:szCs w:val="26"/>
          <w:lang w:eastAsia="ru-RU"/>
        </w:rPr>
        <w:t xml:space="preserve">: </w:t>
      </w:r>
      <w:hyperlink r:id="rId3">
        <w:r>
          <w:rPr>
            <w:rStyle w:val="Style19"/>
            <w:rFonts w:eastAsia="Times New Roman" w:cs="Times New Roman" w:ascii="Times New Roman" w:hAnsi="Times New Roman"/>
            <w:b w:val="false"/>
            <w:bCs/>
            <w:i w:val="false"/>
            <w:caps w:val="false"/>
            <w:smallCaps w:val="false"/>
            <w:color w:val="000000"/>
            <w:spacing w:val="0"/>
            <w:sz w:val="26"/>
            <w:szCs w:val="26"/>
            <w:u w:val="single"/>
            <w:lang w:eastAsia="ru-RU"/>
          </w:rPr>
          <w:t>https://залесовский.рф/</w:t>
        </w:r>
      </w:hyperlink>
      <w:r>
        <w:rPr>
          <w:rFonts w:eastAsia="Times New Roman" w:cs="Times New Roman" w:ascii="Times New Roman" w:hAnsi="Times New Roman"/>
          <w:bCs/>
          <w:color w:val="000000"/>
          <w:sz w:val="26"/>
          <w:szCs w:val="26"/>
          <w:lang w:eastAsia="ru-RU"/>
        </w:rPr>
        <w:t xml:space="preserve"> </w:t>
      </w:r>
    </w:p>
    <w:p>
      <w:pPr>
        <w:pStyle w:val="Normal"/>
        <w:shd w:val="clear" w:color="auto" w:fill="FFFFFF"/>
        <w:spacing w:lineRule="auto" w:line="240" w:before="0" w:after="0"/>
        <w:ind w:firstLine="709"/>
        <w:jc w:val="both"/>
        <w:rPr/>
      </w:pPr>
      <w:r>
        <w:rPr>
          <w:rFonts w:eastAsia="Times New Roman" w:ascii="Times New Roman" w:hAnsi="Times New Roman"/>
          <w:bCs/>
          <w:sz w:val="28"/>
          <w:szCs w:val="28"/>
          <w:lang w:eastAsia="ru-RU"/>
        </w:rPr>
        <w:t xml:space="preserve">3. Возложить контроль за исполнением настоящего решения на постоянную комиссию </w:t>
      </w:r>
      <w:r>
        <w:rPr>
          <w:rFonts w:eastAsia="Times New Roman" w:ascii="Times New Roman" w:hAnsi="Times New Roman"/>
          <w:bCs/>
          <w:sz w:val="26"/>
          <w:szCs w:val="26"/>
          <w:lang w:eastAsia="ru-RU"/>
        </w:rPr>
        <w:t>по вопросам социального развития, благоустройству, правопорядку и статусу депутата.</w:t>
      </w:r>
      <w:r>
        <w:rPr>
          <w:rFonts w:eastAsia="Times New Roman" w:ascii="Times New Roman" w:hAnsi="Times New Roman"/>
          <w:bCs/>
          <w:sz w:val="28"/>
          <w:szCs w:val="28"/>
          <w:lang w:eastAsia="ru-RU"/>
        </w:rPr>
        <w:t> </w:t>
      </w:r>
    </w:p>
    <w:p>
      <w:pPr>
        <w:pStyle w:val="Normal"/>
        <w:shd w:val="clear" w:color="auto" w:fill="FFFFFF"/>
        <w:spacing w:lineRule="auto" w:line="240" w:before="0" w:after="0"/>
        <w:ind w:firstLine="709"/>
        <w:jc w:val="both"/>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8"/>
          <w:lang w:eastAsia="ru-RU"/>
        </w:rPr>
      </w:r>
    </w:p>
    <w:p>
      <w:pPr>
        <w:pStyle w:val="Style28"/>
        <w:ind w:hanging="0"/>
        <w:rPr>
          <w:rFonts w:ascii="Times New Roman" w:hAnsi="Times New Roman"/>
          <w:szCs w:val="28"/>
        </w:rPr>
      </w:pPr>
      <w:r>
        <w:rPr>
          <w:rFonts w:ascii="Times New Roman" w:hAnsi="Times New Roman"/>
          <w:szCs w:val="28"/>
        </w:rPr>
      </w:r>
    </w:p>
    <w:p>
      <w:pPr>
        <w:pStyle w:val="Style28"/>
        <w:ind w:hanging="0"/>
        <w:rPr/>
      </w:pPr>
      <w:r>
        <w:rPr>
          <w:rFonts w:ascii="Times New Roman" w:hAnsi="Times New Roman"/>
          <w:szCs w:val="28"/>
        </w:rPr>
        <w:t>Председатель Совета депутатов                                                                В.А. Быков</w:t>
      </w:r>
    </w:p>
    <w:p>
      <w:pPr>
        <w:pStyle w:val="Style28"/>
        <w:ind w:hanging="0"/>
        <w:rPr>
          <w:rFonts w:ascii="Times New Roman" w:hAnsi="Times New Roman"/>
          <w:szCs w:val="28"/>
        </w:rPr>
      </w:pPr>
      <w:r>
        <w:rPr>
          <w:rFonts w:ascii="Times New Roman" w:hAnsi="Times New Roman"/>
          <w:szCs w:val="28"/>
        </w:rPr>
      </w:r>
    </w:p>
    <w:p>
      <w:pPr>
        <w:pStyle w:val="Style28"/>
        <w:ind w:hanging="0"/>
        <w:rPr>
          <w:rFonts w:ascii="Times New Roman" w:hAnsi="Times New Roman"/>
          <w:szCs w:val="28"/>
        </w:rPr>
      </w:pPr>
      <w:r>
        <w:rPr>
          <w:rFonts w:ascii="Times New Roman" w:hAnsi="Times New Roman"/>
          <w:szCs w:val="28"/>
        </w:rPr>
      </w:r>
    </w:p>
    <w:p>
      <w:pPr>
        <w:pStyle w:val="Style28"/>
        <w:ind w:hanging="0"/>
        <w:rPr/>
      </w:pPr>
      <w:r>
        <w:rPr>
          <w:rFonts w:ascii="Times New Roman" w:hAnsi="Times New Roman"/>
          <w:szCs w:val="28"/>
        </w:rPr>
        <w:t>Глава сельсовета                                                                                   Н.Ф.Пастухова</w:t>
      </w:r>
    </w:p>
    <w:p>
      <w:pPr>
        <w:pStyle w:val="Style28"/>
        <w:ind w:hanging="0"/>
        <w:rPr>
          <w:rFonts w:ascii="Times New Roman" w:hAnsi="Times New Roman"/>
          <w:szCs w:val="28"/>
        </w:rPr>
      </w:pPr>
      <w:r>
        <w:rPr>
          <w:rFonts w:ascii="Times New Roman" w:hAnsi="Times New Roman"/>
          <w:szCs w:val="28"/>
        </w:rPr>
      </w:r>
    </w:p>
    <w:p>
      <w:pPr>
        <w:pStyle w:val="Normal"/>
        <w:widowControl w:val="false"/>
        <w:autoSpaceDE w:val="false"/>
        <w:ind w:hanging="0"/>
        <w:jc w:val="both"/>
        <w:rPr>
          <w:rFonts w:ascii="Times New Roman" w:hAnsi="Times New Roman"/>
          <w:sz w:val="22"/>
          <w:szCs w:val="22"/>
        </w:rPr>
      </w:pPr>
      <w:r>
        <w:rPr>
          <w:rFonts w:ascii="Times New Roman" w:hAnsi="Times New Roman"/>
          <w:sz w:val="22"/>
          <w:szCs w:val="22"/>
        </w:rPr>
        <w:t>Разослано: в дело, прокурору района,  администрации района, для обнародования – 3 экз.</w:t>
      </w:r>
    </w:p>
    <w:p>
      <w:pPr>
        <w:pStyle w:val="Normal"/>
        <w:bidi w:val="0"/>
        <w:spacing w:lineRule="auto" w:line="240" w:before="0" w:after="0"/>
        <w:jc w:val="right"/>
        <w:rPr/>
      </w:pPr>
      <w:r>
        <w:rPr>
          <w:rFonts w:ascii="Times New Roman" w:hAnsi="Times New Roman"/>
          <w:sz w:val="24"/>
          <w:szCs w:val="24"/>
        </w:rPr>
        <w:t xml:space="preserve">Приложение </w:t>
      </w:r>
    </w:p>
    <w:p>
      <w:pPr>
        <w:pStyle w:val="Normal"/>
        <w:bidi w:val="0"/>
        <w:spacing w:lineRule="auto" w:line="240" w:before="0" w:after="0"/>
        <w:jc w:val="right"/>
        <w:rPr/>
      </w:pPr>
      <w:r>
        <w:rPr>
          <w:rFonts w:ascii="Times New Roman" w:hAnsi="Times New Roman"/>
          <w:sz w:val="24"/>
          <w:szCs w:val="24"/>
        </w:rPr>
        <w:t xml:space="preserve">к решению Совета депутатов </w:t>
      </w:r>
    </w:p>
    <w:p>
      <w:pPr>
        <w:pStyle w:val="Normal"/>
        <w:bidi w:val="0"/>
        <w:spacing w:lineRule="auto" w:line="240" w:before="0" w:after="0"/>
        <w:jc w:val="right"/>
        <w:rPr/>
      </w:pPr>
      <w:r>
        <w:rPr>
          <w:rFonts w:ascii="Times New Roman" w:hAnsi="Times New Roman"/>
          <w:sz w:val="24"/>
          <w:szCs w:val="24"/>
        </w:rPr>
        <w:t>муниципального образования</w:t>
      </w:r>
    </w:p>
    <w:p>
      <w:pPr>
        <w:pStyle w:val="Normal"/>
        <w:bidi w:val="0"/>
        <w:spacing w:lineRule="auto" w:line="240" w:before="0" w:after="0"/>
        <w:jc w:val="right"/>
        <w:rPr/>
      </w:pPr>
      <w:r>
        <w:rPr>
          <w:rFonts w:ascii="Times New Roman" w:hAnsi="Times New Roman"/>
          <w:sz w:val="24"/>
          <w:szCs w:val="24"/>
        </w:rPr>
        <w:t>Залесовский сельсовет</w:t>
      </w:r>
    </w:p>
    <w:p>
      <w:pPr>
        <w:pStyle w:val="Normal"/>
        <w:bidi w:val="0"/>
        <w:spacing w:lineRule="auto" w:line="240" w:before="0" w:after="0"/>
        <w:ind w:left="5670" w:hanging="0"/>
        <w:jc w:val="right"/>
        <w:rPr/>
      </w:pPr>
      <w:r>
        <w:rPr>
          <w:rFonts w:ascii="Times New Roman" w:hAnsi="Times New Roman"/>
          <w:sz w:val="24"/>
          <w:szCs w:val="24"/>
        </w:rPr>
        <w:t>от 14.11.2022 № 21/1</w:t>
      </w:r>
    </w:p>
    <w:p>
      <w:pPr>
        <w:pStyle w:val="Western"/>
        <w:spacing w:beforeAutospacing="0" w:before="0" w:afterAutospacing="0" w:after="0"/>
        <w:textAlignment w:val="baseline"/>
        <w:rPr>
          <w:rFonts w:ascii="Times New Roman" w:hAnsi="Times New Roman"/>
          <w:sz w:val="28"/>
          <w:szCs w:val="28"/>
        </w:rPr>
      </w:pPr>
      <w:r>
        <w:rPr>
          <w:rFonts w:ascii="Times New Roman" w:hAnsi="Times New Roman"/>
          <w:sz w:val="28"/>
          <w:szCs w:val="28"/>
        </w:rPr>
      </w:r>
    </w:p>
    <w:p>
      <w:pPr>
        <w:pStyle w:val="Normal"/>
        <w:spacing w:lineRule="auto" w:line="240" w:before="0" w:after="0"/>
        <w:jc w:val="righ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b/>
          <w:b/>
          <w:bCs/>
          <w:sz w:val="28"/>
          <w:szCs w:val="28"/>
        </w:rPr>
      </w:pPr>
      <w:r>
        <w:rPr>
          <w:rFonts w:eastAsia="Times New Roman" w:cs="Times New Roman" w:ascii="Times New Roman" w:hAnsi="Times New Roman"/>
          <w:b/>
          <w:bCs/>
          <w:sz w:val="28"/>
          <w:szCs w:val="28"/>
          <w:lang w:eastAsia="ru-RU"/>
        </w:rPr>
        <w:t xml:space="preserve">Правила </w:t>
      </w:r>
    </w:p>
    <w:p>
      <w:pPr>
        <w:pStyle w:val="Normal"/>
        <w:spacing w:lineRule="auto" w:line="240" w:before="0" w:after="0"/>
        <w:jc w:val="center"/>
        <w:rPr>
          <w:b/>
          <w:b/>
          <w:bCs/>
          <w:sz w:val="28"/>
          <w:szCs w:val="28"/>
        </w:rPr>
      </w:pPr>
      <w:r>
        <w:rPr>
          <w:rFonts w:eastAsia="Times New Roman" w:cs="Times New Roman" w:ascii="Times New Roman" w:hAnsi="Times New Roman"/>
          <w:b/>
          <w:bCs/>
          <w:sz w:val="28"/>
          <w:szCs w:val="28"/>
          <w:lang w:eastAsia="ru-RU"/>
        </w:rPr>
        <w:t>проведения земляных работ на территории муниципального образования Залесовский сельсовет Красногвардейского района Оренбургской области</w:t>
      </w:r>
    </w:p>
    <w:p>
      <w:pPr>
        <w:pStyle w:val="Normal"/>
        <w:spacing w:lineRule="auto" w:line="240" w:before="0" w:after="0"/>
        <w:jc w:val="center"/>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Общие положения</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pPr>
      <w:r>
        <w:rPr>
          <w:rFonts w:eastAsia="Times New Roman" w:cs="Times New Roman" w:ascii="Times New Roman" w:hAnsi="Times New Roman"/>
          <w:sz w:val="28"/>
          <w:szCs w:val="28"/>
          <w:lang w:eastAsia="ru-RU"/>
        </w:rPr>
        <w:t xml:space="preserve">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Правила проведения земляных работ на территории</w:t>
      </w:r>
      <w:r>
        <w:rPr>
          <w:rFonts w:eastAsia="Times New Roman" w:cs="Times New Roman" w:ascii="Times New Roman" w:hAnsi="Times New Roman"/>
          <w:bCs/>
          <w:sz w:val="28"/>
          <w:szCs w:val="28"/>
          <w:lang w:eastAsia="ru-RU"/>
        </w:rPr>
        <w:t xml:space="preserve"> муниципального образования Залесовский сельсовет Красногвардейского района Оренбургской области</w:t>
      </w:r>
      <w:r>
        <w:rPr>
          <w:rFonts w:eastAsia="Times New Roman" w:cs="Times New Roman" w:ascii="Times New Roman" w:hAnsi="Times New Roman"/>
          <w:sz w:val="28"/>
          <w:szCs w:val="28"/>
          <w:lang w:eastAsia="ru-RU"/>
        </w:rPr>
        <w:t xml:space="preserve"> (далее - Правила) разработаны с целью обеспечения благоприятных условий проживания населения</w:t>
      </w:r>
      <w:r>
        <w:rPr>
          <w:rFonts w:eastAsia="Times New Roman" w:cs="Times New Roman" w:ascii="Times New Roman" w:hAnsi="Times New Roman"/>
          <w:bCs/>
          <w:sz w:val="28"/>
          <w:szCs w:val="28"/>
          <w:lang w:eastAsia="ru-RU"/>
        </w:rPr>
        <w:t xml:space="preserve"> муниципального образования Залесовский сельсовет Красногвардейского района Оренбургской области</w:t>
      </w:r>
      <w:r>
        <w:rPr>
          <w:rFonts w:eastAsia="Times New Roman" w:cs="Times New Roman" w:ascii="Times New Roman" w:hAnsi="Times New Roman"/>
          <w:sz w:val="28"/>
          <w:szCs w:val="28"/>
          <w:lang w:eastAsia="ru-RU"/>
        </w:rPr>
        <w:t xml:space="preserve">, сохранности инженерных сооружений и коммуникаций, безопасного движения транспорта и пешеходов при производстве земляных работ, регулирования отношений, связанных с обустройством и содержанием мест производства земляных работ и прилегающей территории, определения процедуры производства земляных работ. </w:t>
      </w:r>
    </w:p>
    <w:p>
      <w:pPr>
        <w:pStyle w:val="Normal"/>
        <w:spacing w:lineRule="auto" w:line="240" w:before="0" w:after="0"/>
        <w:jc w:val="center"/>
        <w:rPr/>
      </w:pP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Основные понятия, используемые в настоящих Правилах</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pPr>
      <w:r>
        <w:rPr>
          <w:rFonts w:eastAsia="Times New Roman" w:cs="Times New Roman" w:ascii="Times New Roman" w:hAnsi="Times New Roman"/>
          <w:sz w:val="28"/>
          <w:szCs w:val="28"/>
          <w:lang w:eastAsia="ru-RU"/>
        </w:rPr>
        <w:t xml:space="preserve">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Для целей настоящих Правил используются следующие основные понятия: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земляные работы - производство работ, связанных со вскрытием грунта и (или) искусственного покрытия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также отсыпкой грунтом;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 разрешение (ордер) на производство земляных работ на территории  </w:t>
      </w:r>
      <w:r>
        <w:rPr>
          <w:rFonts w:eastAsia="Times New Roman" w:cs="Times New Roman" w:ascii="Times New Roman" w:hAnsi="Times New Roman"/>
          <w:bCs/>
          <w:sz w:val="28"/>
          <w:szCs w:val="28"/>
          <w:lang w:eastAsia="ru-RU"/>
        </w:rPr>
        <w:t xml:space="preserve">муниципального образования Залесовский сельсовет </w:t>
      </w:r>
      <w:r>
        <w:rPr>
          <w:rFonts w:eastAsia="Times New Roman" w:cs="Times New Roman" w:ascii="Times New Roman" w:hAnsi="Times New Roman"/>
          <w:sz w:val="28"/>
          <w:szCs w:val="28"/>
          <w:lang w:eastAsia="ru-RU"/>
        </w:rPr>
        <w:t>- документ, выданный администрацией</w:t>
      </w:r>
      <w:r>
        <w:rPr>
          <w:rFonts w:eastAsia="Times New Roman" w:cs="Times New Roman" w:ascii="Times New Roman" w:hAnsi="Times New Roman"/>
          <w:bCs/>
          <w:sz w:val="28"/>
          <w:szCs w:val="28"/>
          <w:lang w:eastAsia="ru-RU"/>
        </w:rPr>
        <w:t xml:space="preserve"> муниципального образования Залесовский сельсовет</w:t>
      </w:r>
      <w:r>
        <w:rPr>
          <w:rFonts w:eastAsia="Times New Roman" w:cs="Times New Roman" w:ascii="Times New Roman" w:hAnsi="Times New Roman"/>
          <w:sz w:val="28"/>
          <w:szCs w:val="28"/>
          <w:lang w:eastAsia="ru-RU"/>
        </w:rPr>
        <w:t xml:space="preserve"> (далее - администрация), разрешающий проведение земляных работ на территории </w:t>
      </w:r>
      <w:r>
        <w:rPr>
          <w:rFonts w:eastAsia="Times New Roman" w:cs="Times New Roman" w:ascii="Times New Roman" w:hAnsi="Times New Roman"/>
          <w:bCs/>
          <w:sz w:val="28"/>
          <w:szCs w:val="28"/>
          <w:lang w:eastAsia="ru-RU"/>
        </w:rPr>
        <w:t xml:space="preserve"> муниципального образования Залесовский сельсовет </w:t>
      </w:r>
      <w:r>
        <w:rPr>
          <w:rFonts w:eastAsia="Times New Roman" w:cs="Times New Roman" w:ascii="Times New Roman" w:hAnsi="Times New Roman"/>
          <w:sz w:val="28"/>
          <w:szCs w:val="28"/>
          <w:lang w:eastAsia="ru-RU"/>
        </w:rPr>
        <w:t xml:space="preserve">(далее – разрешение (ордер).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Иные понятия и термины в Правилах применяются в том значении, в каком они используются в законодательстве Российской Федерации.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Общие требования к производству земляных работ</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3. При производстве земляных работ запрещается: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производить работы с отклонением от утвержденной проектной документации без согласования с проектной организацией и органами надзора, осуществляющими согласование, а также без внесения соответствующих изменений в разрешение (ордер);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производить работы с отклонением от условий согласования и выдачи разрешения (ордера), нарушать границы и сроки, указанные в разрешении (ордере), а также осуществлять работы без разрешения (ордера);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3) складировать при производстве земляных работ на проезжей части автомобильных дорог, тротуарах и газонах стройматериалы и конструкции, грунт и остатки строительного мусора за границами ограждений;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4) оставлять на проезжей части, тротуарах, газонах грунт и строительный мусор после окончания работ;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5) откачивать воду из колодцев, траншей, котлованов непосредственно на тротуары и проезжую часть автомобильных дорог;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6) приготавливать бетонный раствор непосредственно на проезжей части автомобильных дорог и тротуарах;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7) загромождать проезды и проходы во дворы, нарушать нормальное движение пешеходов и транспорта;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8) засыпать грунтом, а также укладывать асфальтобетон на крышки люков, колодцев и камер, решетки ливнеприемных колодцев, корневые шейки стволов деревьев и кустарников, водоотводные канавы и лотки на улицах;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9) 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улично-дорожной сети.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4. Восстановление места проведения земляных работ до состояния, равноценного первоначальному (до проведения работ), осуществляется за счет лица, осуществляющего земляные работы.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5. При невозможности движения транспортных средств при производстве земляных работ на проезжих частях автомобильных дорог администрация меняет организацию дорожного движения и (или) движения транспорта общего пользования на период и в месте проведения земляных работ.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6. В период с 1 ноября по 30 апреля запрещается выполнение земляных работ, связанных с разрытием проезжих частей автомобильных дорог, за исключением выполнения земляных работ в указанный период: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при строительстве или реконструкции объектов, в соответствии с государственным или муниципальным контрактом;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2) при возникновении необходимости проведения аварийного ремонта инженерных сооружений и коммуникаций;</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3) по строительству </w:t>
      </w:r>
      <w:r>
        <w:rPr>
          <w:rFonts w:ascii="Times New Roman" w:hAnsi="Times New Roman"/>
          <w:sz w:val="28"/>
          <w:szCs w:val="28"/>
          <w:lang w:eastAsia="ru-RU"/>
        </w:rPr>
        <w:t>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r>
        <w:rPr>
          <w:rFonts w:eastAsia="Times New Roman" w:cs="Times New Roman" w:ascii="Times New Roman" w:hAnsi="Times New Roman"/>
          <w:sz w:val="28"/>
          <w:szCs w:val="28"/>
          <w:lang w:eastAsia="ru-RU"/>
        </w:rPr>
        <w:t xml:space="preserve">.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7. Земляные работы на дорогах, улицах, тротуарах, площадях, подлежащих реконструкции или капитальному ремонту, осуществляется до начала работ по реконструкции, капитальному ремонту, благоустройству.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8. Плановые земляные работы проводятся летний период с 16 апреля по 31 октября.</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Аварийные работы и земляные работы в целях технологического присоединения объекта проводятся круглогодично.</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9. В целях исключения земляных работ на проезжих частях и тротуарах автомобильных дорог, площадей с отремонтированным асфальтобетонным покрытием, организации, которые в предстоящем году должны осуществлять работы по строительству, прокладке, реконструкции и ремонту инженерных сооружений и коммуникаций, в срок до 1 ноября года, предшествующего строительству, прокладке, реконструкции или ремонту, сообщают в администрацию сведения о намеченных работах по прокладке коммуникаций с указанием предполагаемых сроков производства работ.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Порядок производства земляных работ</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bidi w:val="0"/>
        <w:spacing w:lineRule="auto" w:line="240" w:before="0" w:after="0"/>
        <w:ind w:left="0" w:right="0" w:firstLine="709"/>
        <w:jc w:val="both"/>
        <w:rPr/>
      </w:pPr>
      <w:r>
        <w:rPr>
          <w:rFonts w:eastAsia="Times New Roman" w:cs="Times New Roman" w:ascii="Times New Roman" w:hAnsi="Times New Roman"/>
          <w:sz w:val="28"/>
          <w:szCs w:val="28"/>
          <w:lang w:eastAsia="ru-RU"/>
        </w:rPr>
        <w:t>10. Разрешение (ордер) на проведение земляных работ оформляется по форме согласно приложению 4 к Правилам и выдается в течение 10 (десяти) рабочих дней на срок до 30 (тридцати) календарных дней.</w:t>
      </w:r>
    </w:p>
    <w:p>
      <w:pPr>
        <w:pStyle w:val="Normal"/>
        <w:bidi w:val="0"/>
        <w:spacing w:lineRule="auto" w:line="240" w:before="0" w:after="0"/>
        <w:ind w:left="0" w:right="0"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 случае проведения работ по исполнению государственного (муниципального) контракта разрешение (ордер) на проведение земляных работ выдается на период выполнения работ, который установлен в государственном (муниципальном) контракте или графике выполнения работ, являющемся обязательным приложением к такому контракту. </w:t>
      </w:r>
    </w:p>
    <w:p>
      <w:pPr>
        <w:pStyle w:val="Normal"/>
        <w:widowControl w:val="false"/>
        <w:bidi w:val="0"/>
        <w:spacing w:lineRule="auto" w:line="240" w:before="0" w:after="0"/>
        <w:ind w:left="0" w:right="0" w:firstLine="709"/>
        <w:jc w:val="both"/>
        <w:rPr/>
      </w:pPr>
      <w:r>
        <w:rPr>
          <w:rFonts w:eastAsia="Times New Roman" w:cs="Times New Roman" w:ascii="Times New Roman" w:hAnsi="Times New Roman"/>
          <w:sz w:val="28"/>
          <w:szCs w:val="28"/>
          <w:lang w:eastAsia="ru-RU"/>
        </w:rPr>
        <w:t xml:space="preserve">В случае проведения земляных работ </w:t>
      </w:r>
      <w:r>
        <w:rPr>
          <w:rFonts w:ascii="Times New Roman" w:hAnsi="Times New Roman"/>
          <w:sz w:val="28"/>
          <w:szCs w:val="28"/>
        </w:rPr>
        <w:t>в связи с аварийно – восстановительными работами (за исключением случаев, указанных в пункте 20 настоящего порядка) разрешение (ордер) на проведение подземных работ оформляется не более 3 рабочих дней со дня регистрации заявления в администрации муниципального образования Залесовский сельсовет .</w:t>
      </w:r>
    </w:p>
    <w:p>
      <w:pPr>
        <w:pStyle w:val="Normal"/>
        <w:bidi w:val="0"/>
        <w:spacing w:lineRule="auto" w:line="240" w:before="0" w:after="0"/>
        <w:ind w:left="0" w:right="0" w:firstLine="709"/>
        <w:jc w:val="both"/>
        <w:rPr/>
      </w:pPr>
      <w:r>
        <w:rPr>
          <w:rFonts w:eastAsia="Times New Roman" w:cs="Times New Roman" w:ascii="Times New Roman" w:hAnsi="Times New Roman"/>
          <w:sz w:val="28"/>
          <w:szCs w:val="28"/>
          <w:lang w:eastAsia="ru-RU"/>
        </w:rPr>
        <w:t xml:space="preserve">11. Для получения разрешения (ордера) на проведение земляных работ заявители представляют в администрацию заявление о выдаче разрешения (ордера) на проведение земляных работ по форме согласно приложению № 1 к Правилам, а также: </w:t>
      </w:r>
    </w:p>
    <w:p>
      <w:pPr>
        <w:pStyle w:val="Normal"/>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 xml:space="preserve">1) гарантийное письмо по восстановлению покрытия; </w:t>
      </w:r>
    </w:p>
    <w:p>
      <w:pPr>
        <w:pStyle w:val="Normal"/>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 xml:space="preserve">2)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pPr>
        <w:pStyle w:val="Normal"/>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3) договор на проведение работ, в случае если работы будут проводиться подрядной организацией;</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4) проект производства работ:</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 xml:space="preserve">- 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5) календарный график производства работ;</w:t>
      </w:r>
    </w:p>
    <w:p>
      <w:pPr>
        <w:pStyle w:val="Normal"/>
        <w:spacing w:lineRule="auto" w:line="240" w:before="0" w:after="160"/>
        <w:ind w:firstLine="709"/>
        <w:contextualSpacing/>
        <w:jc w:val="both"/>
        <w:rPr>
          <w:rFonts w:ascii="Times New Roman" w:hAnsi="Times New Roman"/>
          <w:sz w:val="28"/>
          <w:szCs w:val="28"/>
        </w:rPr>
      </w:pPr>
      <w:r>
        <w:rPr>
          <w:rFonts w:ascii="Times New Roman" w:hAnsi="Times New Roman"/>
          <w:sz w:val="28"/>
          <w:szCs w:val="28"/>
        </w:rPr>
        <w:t xml:space="preserve">6)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pPr>
        <w:pStyle w:val="Normal"/>
        <w:spacing w:lineRule="auto" w:line="240" w:before="0" w:after="0"/>
        <w:ind w:firstLine="709"/>
        <w:contextualSpacing/>
        <w:jc w:val="both"/>
        <w:rPr>
          <w:rFonts w:ascii="Times New Roman" w:hAnsi="Times New Roman"/>
          <w:sz w:val="28"/>
          <w:szCs w:val="28"/>
        </w:rPr>
      </w:pPr>
      <w:r>
        <w:rPr>
          <w:rFonts w:ascii="Times New Roman" w:hAnsi="Times New Roman"/>
          <w:sz w:val="28"/>
          <w:szCs w:val="28"/>
        </w:rPr>
        <w:t>7) правоустанавливающие документы на объект недвижимости (права на который не зарегистрированы в Едином государственном реестре недвижимости).</w:t>
      </w:r>
    </w:p>
    <w:p>
      <w:pPr>
        <w:pStyle w:val="Normal"/>
        <w:spacing w:lineRule="auto" w:line="240" w:before="0" w:after="0"/>
        <w:ind w:firstLine="709"/>
        <w:contextualSpacing/>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firstLine="709"/>
        <w:contextualSpacing/>
        <w:jc w:val="center"/>
        <w:rPr>
          <w:rFonts w:ascii="Times New Roman" w:hAnsi="Times New Roman"/>
          <w:b/>
          <w:b/>
          <w:sz w:val="28"/>
          <w:szCs w:val="28"/>
        </w:rPr>
      </w:pPr>
      <w:r>
        <w:rPr>
          <w:rFonts w:ascii="Times New Roman" w:hAnsi="Times New Roman"/>
          <w:b/>
          <w:sz w:val="28"/>
          <w:szCs w:val="28"/>
        </w:rPr>
        <w:t>Порядок продления производства срока действия разрешения (ордера) на производство земляных работ</w:t>
      </w:r>
    </w:p>
    <w:p>
      <w:pPr>
        <w:pStyle w:val="Normal"/>
        <w:spacing w:lineRule="auto" w:line="240"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Web"/>
        <w:shd w:val="clear" w:color="auto" w:fill="FFFFFF"/>
        <w:spacing w:before="0" w:after="0"/>
        <w:ind w:firstLine="709"/>
        <w:jc w:val="both"/>
        <w:textAlignment w:val="baseline"/>
        <w:rPr>
          <w:rFonts w:ascii="Times New Roman" w:hAnsi="Times New Roman"/>
        </w:rPr>
      </w:pPr>
      <w:r>
        <w:rPr>
          <w:rFonts w:eastAsia="Calibri" w:cs="" w:cstheme="minorBidi" w:eastAsiaTheme="minorHAnsi"/>
          <w:sz w:val="28"/>
          <w:szCs w:val="28"/>
        </w:rPr>
        <w:t>12. Для продле</w:t>
      </w:r>
      <w:r>
        <w:rPr>
          <w:sz w:val="28"/>
          <w:szCs w:val="28"/>
          <w:shd w:fill="FFFFFF" w:val="clear"/>
        </w:rPr>
        <w:t>ния срока действия разрешения (ордера) заявитель предоставляет следующие документы:</w:t>
      </w:r>
    </w:p>
    <w:p>
      <w:pPr>
        <w:pStyle w:val="Normal"/>
        <w:spacing w:lineRule="auto" w:line="240" w:before="0" w:after="0"/>
        <w:ind w:firstLine="709"/>
        <w:contextualSpacing/>
        <w:jc w:val="both"/>
        <w:rPr/>
      </w:pPr>
      <w:r>
        <w:rPr>
          <w:rFonts w:ascii="Times New Roman" w:hAnsi="Times New Roman"/>
          <w:sz w:val="28"/>
          <w:szCs w:val="28"/>
        </w:rPr>
        <w:t xml:space="preserve">1) календарный график производства земляных работ; </w:t>
      </w:r>
    </w:p>
    <w:p>
      <w:pPr>
        <w:pStyle w:val="Normal"/>
        <w:spacing w:lineRule="auto" w:line="240" w:before="0" w:after="160"/>
        <w:ind w:firstLine="709"/>
        <w:contextualSpacing/>
        <w:jc w:val="both"/>
        <w:rPr/>
      </w:pPr>
      <w:r>
        <w:rPr>
          <w:rFonts w:ascii="Times New Roman" w:hAnsi="Times New Roman"/>
          <w:sz w:val="28"/>
          <w:szCs w:val="28"/>
        </w:rPr>
        <w:t xml:space="preserve">2) проект производства работ (в случае изменения технических решений); </w:t>
      </w:r>
    </w:p>
    <w:p>
      <w:pPr>
        <w:pStyle w:val="Normal"/>
        <w:spacing w:lineRule="auto" w:line="240" w:before="0" w:after="160"/>
        <w:ind w:firstLine="709"/>
        <w:contextualSpacing/>
        <w:jc w:val="both"/>
        <w:rPr/>
      </w:pPr>
      <w:r>
        <w:rPr>
          <w:rFonts w:ascii="Times New Roman" w:hAnsi="Times New Roman"/>
          <w:sz w:val="28"/>
          <w:szCs w:val="28"/>
        </w:rPr>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pPr>
        <w:pStyle w:val="Normal"/>
        <w:spacing w:lineRule="auto" w:line="240" w:before="0" w:after="160"/>
        <w:ind w:firstLine="709"/>
        <w:contextualSpacing/>
        <w:jc w:val="both"/>
        <w:rPr/>
      </w:pPr>
      <w:r>
        <w:rPr>
          <w:rFonts w:cs="Times New Roman" w:ascii="Times New Roman" w:hAnsi="Times New Roman"/>
          <w:sz w:val="28"/>
          <w:szCs w:val="28"/>
          <w:shd w:fill="FFFFFF" w:val="clear"/>
        </w:rPr>
        <w:t xml:space="preserve">13. </w:t>
      </w:r>
      <w:r>
        <w:rPr>
          <w:rFonts w:eastAsia="Times New Roman" w:cs="Times New Roman" w:ascii="Times New Roman" w:hAnsi="Times New Roman"/>
          <w:sz w:val="28"/>
          <w:szCs w:val="28"/>
          <w:lang w:eastAsia="ru-RU"/>
        </w:rPr>
        <w:t>Разрешение (ордер) на проведение земляных работ действителен только на вид, участок, объем, сроки работ и конкретного заявителя.</w:t>
      </w:r>
    </w:p>
    <w:p>
      <w:pPr>
        <w:pStyle w:val="Normal"/>
        <w:spacing w:lineRule="auto" w:line="240" w:before="0" w:after="160"/>
        <w:ind w:firstLine="709"/>
        <w:contextualSpacing/>
        <w:jc w:val="both"/>
        <w:rPr/>
      </w:pPr>
      <w:r>
        <w:rPr>
          <w:rFonts w:eastAsia="Times New Roman" w:cs="Times New Roman" w:ascii="Times New Roman" w:hAnsi="Times New Roman"/>
          <w:sz w:val="28"/>
          <w:szCs w:val="28"/>
          <w:lang w:eastAsia="ru-RU"/>
        </w:rPr>
        <w:t xml:space="preserve">14. При необходимости продления установленного в разрешении (ордере) срока проведения работ заявитель не позднее чем за 2 (два) рабочих дня до истечения срока действия разрешения (ордера) обращается в администрацию с заявлением о продлении срока действия разрешения (ордера) на проведение земляных работ по форме согласно приложению 2 к Порядку. </w:t>
      </w:r>
    </w:p>
    <w:p>
      <w:pPr>
        <w:pStyle w:val="Normal"/>
        <w:spacing w:lineRule="auto" w:line="240" w:before="0" w:after="0"/>
        <w:ind w:firstLine="708"/>
        <w:jc w:val="both"/>
        <w:rPr>
          <w:rFonts w:ascii="Times New Roman" w:hAnsi="Times New Roman" w:eastAsia="Times New Roman" w:cs="Times New Roman"/>
          <w:color w:val="FF0000"/>
          <w:sz w:val="28"/>
          <w:szCs w:val="28"/>
          <w:lang w:eastAsia="ru-RU"/>
        </w:rPr>
      </w:pPr>
      <w:r>
        <w:rPr>
          <w:rFonts w:eastAsia="Times New Roman" w:cs="Times New Roman" w:ascii="Times New Roman" w:hAnsi="Times New Roman"/>
          <w:sz w:val="28"/>
          <w:szCs w:val="28"/>
          <w:lang w:eastAsia="ru-RU"/>
        </w:rPr>
        <w:t>Продление действия разрешения (ордера) на проведение земляных работ возможно не более одного раза на срок до 30 (тридцати) дней.</w:t>
      </w:r>
      <w:r>
        <w:rPr>
          <w:rFonts w:eastAsia="Times New Roman" w:cs="Times New Roman" w:ascii="Times New Roman" w:hAnsi="Times New Roman"/>
          <w:color w:val="FF0000"/>
          <w:sz w:val="28"/>
          <w:szCs w:val="28"/>
          <w:lang w:eastAsia="ru-RU"/>
        </w:rPr>
        <w:t xml:space="preserve">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 случае если проведение земляных работ связано с исполнением муниципального (государственного) контракта, продление действия разрешения на проведение земляных работ осуществляется в соответствии со сроками, указанными в дополнительном соглашении к муниципальному (государственному) контракту.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 течение трех рабочих дней администрация осуществляет продление срока действия разрешения (ордера) на проведение земляных работ путем внесения соответствующей записи в предъявленное разрешение (ордер) на проведение земляных работ, удостоверения печатью и подписью руководителя муниципального образования, а также выдачу разрешения (ордера) с продленным сроком действия заявителю. </w:t>
      </w:r>
    </w:p>
    <w:p>
      <w:pPr>
        <w:pStyle w:val="Normal"/>
        <w:spacing w:lineRule="auto" w:line="240" w:before="0" w:after="0"/>
        <w:ind w:firstLine="708"/>
        <w:jc w:val="both"/>
        <w:rPr/>
      </w:pPr>
      <w:r>
        <w:rPr>
          <w:rFonts w:eastAsia="Times New Roman" w:cs="Times New Roman" w:ascii="Times New Roman" w:hAnsi="Times New Roman"/>
          <w:sz w:val="28"/>
          <w:szCs w:val="28"/>
          <w:lang w:eastAsia="ru-RU"/>
        </w:rPr>
        <w:t xml:space="preserve">15. На улицах,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работы должны выполняться короткими участками: длина участков для газопровода, водопровода, канализации и теплотрасс - 200-300 погонных метров; телефонного, электрического кабеля 500-600 погонных метров (на всю длину кабеля на барабане);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территорий;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3) ширина траншеи должна быть минимальной, не превышающей норм технических условий на подземные прокладки;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4) вскрытие дорожного покрытия должно производиться на 20 сантиметров шире траншеи и иметь прямолинейное очертание. </w:t>
      </w:r>
    </w:p>
    <w:p>
      <w:pPr>
        <w:pStyle w:val="Normal"/>
        <w:spacing w:lineRule="auto" w:line="240" w:before="0" w:after="0"/>
        <w:ind w:firstLine="708"/>
        <w:jc w:val="both"/>
        <w:rPr/>
      </w:pPr>
      <w:r>
        <w:rPr>
          <w:rFonts w:eastAsia="Times New Roman" w:cs="Times New Roman" w:ascii="Times New Roman" w:hAnsi="Times New Roman"/>
          <w:sz w:val="28"/>
          <w:szCs w:val="28"/>
          <w:lang w:eastAsia="ru-RU"/>
        </w:rPr>
        <w:t xml:space="preserve">16. Вывоз отходов асфальтобетона, грунта, образовавшихся при проведении дорожно-ремонтных работ на проезжей части автомобильных дорог, производится незамедлительно (в ходе работ). На остальных частях дорог, улиц и во дворах - в течение суток с момента окончания работ.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Строительные материалы и изделия должны складироваться только в пределах огражденной площадки.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При необходимости складирования материалов, конструкций,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администрация, на основании обращения производителя работ определяет возможное для складирования на иной территории муниципального образования. </w:t>
      </w:r>
    </w:p>
    <w:p>
      <w:pPr>
        <w:pStyle w:val="Normal"/>
        <w:spacing w:lineRule="auto" w:line="240" w:before="0" w:after="0"/>
        <w:ind w:firstLine="5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Порядок производства земляных работ при ликвидации аварий</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bCs/>
          <w:sz w:val="28"/>
          <w:szCs w:val="28"/>
          <w:lang w:eastAsia="ru-RU"/>
        </w:rPr>
        <w:t xml:space="preserve">инженерных сооружений и коммуникаций </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r>
    </w:p>
    <w:p>
      <w:pPr>
        <w:pStyle w:val="Normal"/>
        <w:spacing w:lineRule="auto" w:line="240" w:before="0" w:after="0"/>
        <w:ind w:firstLine="708"/>
        <w:jc w:val="both"/>
        <w:rPr/>
      </w:pPr>
      <w:r>
        <w:rPr>
          <w:rFonts w:eastAsia="Times New Roman" w:cs="Times New Roman" w:ascii="Times New Roman" w:hAnsi="Times New Roman"/>
          <w:sz w:val="28"/>
          <w:szCs w:val="28"/>
          <w:lang w:eastAsia="ru-RU"/>
        </w:rPr>
        <w:t>17. В случае ликвидации аварии</w:t>
      </w:r>
      <w:r>
        <w:rPr>
          <w:rFonts w:ascii="Times New Roman" w:hAnsi="Times New Roman"/>
          <w:sz w:val="28"/>
          <w:szCs w:val="28"/>
        </w:rPr>
        <w:t xml:space="preserve">, устранения неисправностей на </w:t>
      </w:r>
      <w:r>
        <w:rPr>
          <w:rFonts w:eastAsia="Times New Roman" w:cs="Times New Roman" w:ascii="Times New Roman" w:hAnsi="Times New Roman"/>
          <w:sz w:val="28"/>
          <w:szCs w:val="28"/>
          <w:lang w:eastAsia="ru-RU"/>
        </w:rPr>
        <w:t xml:space="preserve">подземных инженерных сетях и сооружений водоснабжения, водоотведения, газоснабжения, теплоснабжения, электроснабжения, телефонной связи и других объектах, </w:t>
      </w:r>
      <w:r>
        <w:rPr>
          <w:rFonts w:ascii="Times New Roman" w:hAnsi="Times New Roman"/>
          <w:sz w:val="28"/>
          <w:szCs w:val="28"/>
        </w:rPr>
        <w:t xml:space="preserve">требующих безотлагательного проведения аварийно-восстановительных работ </w:t>
      </w:r>
      <w:r>
        <w:rPr>
          <w:rFonts w:eastAsia="Times New Roman" w:cs="Times New Roman" w:ascii="Times New Roman" w:hAnsi="Times New Roman"/>
          <w:sz w:val="28"/>
          <w:szCs w:val="28"/>
          <w:lang w:eastAsia="ru-RU"/>
        </w:rPr>
        <w:t xml:space="preserve">в целях восстановления их нормального функционирования, руководители организаций, предприятий, эксплуатирующих инженерные сети, сооружения, иные объекты или лица, уполномоченные их руководителями, при получении сигнала об аварии приступают к ликвидации аварии, при этом сообщают телефонограммой (факсограммой) о времени начала проведения аварийных земляных работ в администрацию. </w:t>
      </w:r>
    </w:p>
    <w:p>
      <w:pPr>
        <w:pStyle w:val="Normal"/>
        <w:spacing w:lineRule="auto" w:line="240" w:before="0" w:after="0"/>
        <w:ind w:firstLine="567"/>
        <w:jc w:val="both"/>
        <w:rPr/>
      </w:pPr>
      <w:r>
        <w:rPr>
          <w:rFonts w:eastAsia="Times New Roman" w:cs="Times New Roman" w:ascii="Times New Roman" w:hAnsi="Times New Roman"/>
          <w:sz w:val="28"/>
          <w:szCs w:val="28"/>
          <w:lang w:eastAsia="ru-RU"/>
        </w:rPr>
        <w:t xml:space="preserve">18. Организация, производящая аварийные работы, в течение 1 (одного) дня, следующего за днем начала работ, обращается в администрацию для оформления разрешения (ордер) на проведение аварийных земляных работ. </w:t>
      </w:r>
    </w:p>
    <w:p>
      <w:pPr>
        <w:pStyle w:val="Normal"/>
        <w:spacing w:lineRule="auto" w:line="240" w:before="0" w:after="160"/>
        <w:ind w:firstLine="567"/>
        <w:contextualSpacing/>
        <w:jc w:val="both"/>
        <w:rPr/>
      </w:pPr>
      <w:r>
        <w:rPr>
          <w:rFonts w:ascii="Times New Roman" w:hAnsi="Times New Roman"/>
          <w:sz w:val="28"/>
          <w:szCs w:val="28"/>
        </w:rPr>
        <w:t>19. Для получения разрешения (ордера) на производство земляных работ в связи с аварийно-восстановительными работами на территории в администрацию муниципального образования Залесовский сельсовет предоставляются:</w:t>
      </w:r>
    </w:p>
    <w:p>
      <w:pPr>
        <w:pStyle w:val="Normal"/>
        <w:spacing w:lineRule="auto" w:line="240" w:before="0" w:after="160"/>
        <w:ind w:firstLine="567"/>
        <w:contextualSpacing/>
        <w:jc w:val="both"/>
        <w:rPr>
          <w:rFonts w:ascii="Times New Roman" w:hAnsi="Times New Roman"/>
          <w:sz w:val="28"/>
          <w:szCs w:val="28"/>
        </w:rPr>
      </w:pPr>
      <w:r>
        <w:rPr>
          <w:rFonts w:ascii="Times New Roman" w:hAnsi="Times New Roman"/>
          <w:sz w:val="28"/>
          <w:szCs w:val="28"/>
        </w:rPr>
        <w:t xml:space="preserve">1) схема участка работ (выкопировка из исполнительной документации на подземные коммуникации и сооружения); </w:t>
      </w:r>
    </w:p>
    <w:p>
      <w:pPr>
        <w:pStyle w:val="Normal"/>
        <w:spacing w:lineRule="auto" w:line="240" w:before="0" w:after="160"/>
        <w:ind w:firstLine="567"/>
        <w:contextualSpacing/>
        <w:jc w:val="both"/>
        <w:rPr/>
      </w:pPr>
      <w:r>
        <w:rPr>
          <w:rFonts w:ascii="Times New Roman" w:hAnsi="Times New Roman"/>
          <w:sz w:val="28"/>
          <w:szCs w:val="28"/>
        </w:rPr>
        <w:t>2)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pPr>
        <w:pStyle w:val="Normal"/>
        <w:spacing w:lineRule="auto" w:line="240" w:before="0" w:after="160"/>
        <w:ind w:firstLine="567"/>
        <w:contextualSpacing/>
        <w:jc w:val="both"/>
        <w:rPr/>
      </w:pPr>
      <w:r>
        <w:rPr>
          <w:rFonts w:eastAsia="Times New Roman" w:cs="Times New Roman" w:ascii="Times New Roman" w:hAnsi="Times New Roman"/>
          <w:sz w:val="28"/>
          <w:szCs w:val="28"/>
          <w:lang w:eastAsia="ru-RU"/>
        </w:rPr>
        <w:t>20. Разрешение (ордер) на проведение аварийных земляных работ оформляется по форме согласно приложению № 1 к Правилам и выдается в течение 3 (трех) рабочих дней на срок определенный в разрешении (ордере).</w:t>
      </w:r>
    </w:p>
    <w:p>
      <w:pPr>
        <w:pStyle w:val="Normal"/>
        <w:spacing w:lineRule="auto" w:line="240" w:before="0" w:after="160"/>
        <w:ind w:firstLine="567"/>
        <w:contextualSpacing/>
        <w:jc w:val="both"/>
        <w:rPr/>
      </w:pPr>
      <w:r>
        <w:rPr>
          <w:rFonts w:eastAsia="Times New Roman" w:cs="Times New Roman" w:ascii="Times New Roman" w:hAnsi="Times New Roman"/>
          <w:sz w:val="28"/>
          <w:szCs w:val="28"/>
          <w:lang w:eastAsia="ru-RU"/>
        </w:rPr>
        <w:t>21. При производстве аварийных работ по ремонту инженерных сооружений и коммуникаций откачка воды (кроме фекальных вод) осуществляется в близлежащую ливневую канализацию, или, при ее отсутствии, в фекальную канализацию при согласовании с эксплуатирующей организацией.</w:t>
      </w:r>
    </w:p>
    <w:p>
      <w:pPr>
        <w:pStyle w:val="Normal"/>
        <w:spacing w:lineRule="auto" w:line="240" w:before="0" w:after="160"/>
        <w:ind w:firstLine="567"/>
        <w:contextualSpacing/>
        <w:jc w:val="both"/>
        <w:rPr/>
      </w:pPr>
      <w:r>
        <w:rPr>
          <w:rFonts w:eastAsia="Times New Roman" w:cs="Times New Roman" w:ascii="Times New Roman" w:hAnsi="Times New Roman"/>
          <w:sz w:val="28"/>
          <w:szCs w:val="28"/>
          <w:lang w:eastAsia="ru-RU"/>
        </w:rPr>
        <w:t xml:space="preserve">22. Запрещается производить иные земляные работы под видом аварийных работ. </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bCs/>
          <w:sz w:val="28"/>
          <w:szCs w:val="28"/>
          <w:lang w:eastAsia="ru-RU"/>
        </w:rPr>
        <w:t>Порядок производства земляных работ при с</w:t>
      </w:r>
      <w:r>
        <w:rPr>
          <w:rFonts w:ascii="Times New Roman" w:hAnsi="Times New Roman"/>
          <w:b/>
          <w:sz w:val="28"/>
          <w:szCs w:val="28"/>
          <w:lang w:eastAsia="ru-RU"/>
        </w:rPr>
        <w:t>троительстве объектов,</w:t>
      </w:r>
      <w:r>
        <w:rPr>
          <w:rFonts w:ascii="Times New Roman" w:hAnsi="Times New Roman"/>
          <w:sz w:val="28"/>
          <w:szCs w:val="28"/>
          <w:lang w:eastAsia="ru-RU"/>
        </w:rPr>
        <w:t xml:space="preserve"> </w:t>
      </w:r>
      <w:r>
        <w:rPr>
          <w:rFonts w:ascii="Times New Roman" w:hAnsi="Times New Roman"/>
          <w:b/>
          <w:sz w:val="28"/>
          <w:szCs w:val="28"/>
          <w:lang w:eastAsia="ru-RU"/>
        </w:rPr>
        <w:t>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23. В случае производства земляных работ по строительству </w:t>
      </w:r>
      <w:r>
        <w:rPr>
          <w:rFonts w:ascii="Times New Roman" w:hAnsi="Times New Roman"/>
          <w:sz w:val="28"/>
          <w:szCs w:val="28"/>
          <w:lang w:eastAsia="ru-RU"/>
        </w:rPr>
        <w:t xml:space="preserve">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 </w:t>
      </w:r>
      <w:r>
        <w:rPr>
          <w:rFonts w:eastAsia="Times New Roman" w:cs="Times New Roman" w:ascii="Times New Roman" w:hAnsi="Times New Roman"/>
          <w:sz w:val="28"/>
          <w:szCs w:val="28"/>
          <w:lang w:eastAsia="ru-RU"/>
        </w:rPr>
        <w:t>земляные работы могут быть начаты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p>
    <w:p>
      <w:pPr>
        <w:pStyle w:val="Normal"/>
        <w:spacing w:lineRule="auto" w:line="240" w:before="0" w:after="0"/>
        <w:ind w:firstLine="540"/>
        <w:jc w:val="both"/>
        <w:rPr>
          <w:rFonts w:ascii="Times New Roman" w:hAnsi="Times New Roman"/>
          <w:sz w:val="28"/>
          <w:szCs w:val="28"/>
        </w:rPr>
      </w:pPr>
      <w:r>
        <w:rPr>
          <w:rFonts w:ascii="Times New Roman" w:hAnsi="Times New Roman"/>
          <w:sz w:val="28"/>
          <w:szCs w:val="28"/>
        </w:rPr>
        <w:t>Производство земляных работ допускается в случае наличия схемы производства работ, подготовленной на инженерно – 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оформленном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ascii="Times New Roman" w:hAnsi="Times New Roman"/>
          <w:sz w:val="28"/>
          <w:szCs w:val="28"/>
        </w:rPr>
        <w:t>Схема производства работ согласовывается с организациями, эксплуатирующими инженерные коммуникации, подтверждающей отсутствие пересечений с иными инженерными коммуникациями в границах территории проведения земляных работ.</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 заявлению на получение разрешения (ордера) на проведение земляных работ прилагаются документы, указанные в пункте 12 настоящего порядка.</w:t>
      </w:r>
    </w:p>
    <w:p>
      <w:pPr>
        <w:pStyle w:val="Normal"/>
        <w:spacing w:lineRule="auto" w:line="240" w:before="0" w:after="0"/>
        <w:ind w:firstLine="540"/>
        <w:jc w:val="both"/>
        <w:rPr>
          <w:rFonts w:ascii="Times New Roman" w:hAnsi="Times New Roman" w:eastAsia="Times New Roman" w:cs="Times New Roman"/>
          <w:sz w:val="28"/>
          <w:szCs w:val="28"/>
          <w:lang w:eastAsia="ru-RU"/>
        </w:rPr>
      </w:pPr>
      <w:bookmarkStart w:id="0" w:name="_Hlk111024004"/>
      <w:r>
        <w:rPr>
          <w:rFonts w:eastAsia="Times New Roman" w:cs="Times New Roman" w:ascii="Times New Roman" w:hAnsi="Times New Roman"/>
          <w:sz w:val="28"/>
          <w:szCs w:val="28"/>
          <w:lang w:eastAsia="ru-RU"/>
        </w:rPr>
        <w:t>Разрешение (ордер) на проведение подземных работ оформляется по форме согласно приложению № 1 к Правилам и выдается в течение 3 (трех) рабочих дней</w:t>
      </w:r>
      <w:bookmarkEnd w:id="0"/>
      <w:r>
        <w:rPr>
          <w:rFonts w:eastAsia="Times New Roman" w:cs="Times New Roman" w:ascii="Times New Roman" w:hAnsi="Times New Roman"/>
          <w:sz w:val="28"/>
          <w:szCs w:val="28"/>
          <w:lang w:eastAsia="ru-RU"/>
        </w:rPr>
        <w:t xml:space="preserve"> со дня подачи заявления на срок определенный в разрешении.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Порядок восстановления нарушенного благоустройства</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после проведения земляных работ</w:t>
      </w:r>
      <w:r>
        <w:rPr>
          <w:rFonts w:eastAsia="Times New Roman" w:cs="Times New Roman" w:ascii="Times New Roman" w:hAnsi="Times New Roman"/>
          <w:sz w:val="28"/>
          <w:szCs w:val="28"/>
          <w:lang w:eastAsia="ru-RU"/>
        </w:rPr>
        <w:t xml:space="preserve"> </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24. После проведения земляных работ производится комплексное восстановление нарушенного благоустройства. Обязанности по восстановлению нарушенного благоустройства возлагаются на производителя работ.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25. Восстановление благоустройства на объектах большой протяженностью (длина участков для газопровода, водопровода, канализации и теплотрасс -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26. Производитель работ обязан обеспечить полную сохранность бордюрного камня, тротуарной плитки, элементов благоустройства (ограждений, решеток, малых архитектурных форм, и т.д.).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 случае недостачи материалов для восстановления благоустройства поставка и работы по их установке осуществляется за счет организации, не обеспечившей сохранность.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27. По окончании прокладки инженерных сооружений и коммуникаций, но до засыпки котлованов и траншей производитель работ обязан вызвать на место работ представителя организации, выдавшей технические условия (задание), для контроля правильности исполнительной съемки в целях точного определения положения сетей в вертикальном и горизонтальном отношении.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Засыпка котлованов и траншей без выполнения исполнительной съемки запрещается.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28. На проезжей части улиц и тротуарах, имеющих усовершенствованное дорожное покрытие, траншеи и котлованы разрабатываются в креплениях, исключающих обвал и подмыв боковых стенок.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 обслуживающей проезжую часть улиц и тротуары, возможность выполнения последующих работ по устройству дорожных одежд и восстановления асфальтобетонного покрытия.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Обратная засыпка траншей и котлованов производится песком с последующим уплотнением. Не допускается засыпка траншей и котлованов на проезжей части и тротуарах грунтом с включениями строительного мусора, сколом асфальта.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29. Работы по восстановлению нарушенного благоустройства на проезжей части улиц и тротуарах выполняются в присутствии представителей организаций, обслуживающих проезжую часть улиц и тротуары, организаций, эксплуатирующих подземные сооружения, а также авторского надзора проектных организаций с оформлением актов на скрытые работы.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При невыполнении этих условий представители организаций, эксплуатирующих подземные коммуникации, могут потребовать вскрытия траншеи для определения исправности подземных сооружений, а представители организаций, обслуживающих проезжую часть улиц и тротуаров, - проведения лабораторных испытаний с целью проверки качества работ по уплотнению оснований дорожной одежды.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30. При проведении земляных работ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на второстепенных улицах,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31.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образования.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 тротуарах, скверах, бульварах, в парках, а также в местах интенсивного движения транспорта и пешеходов в течение пяти суток, в других местах - в пределах десяти суток.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в соответствии с требованиями настоящей статьи.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Тротуары и дорожное покрытие после вскрытия следует привести в состояние, равноценное первоначальному (до проведения работ).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32. Восстановление тротуаров и асфальтобетонного покрытия дорог после строительства, прокладки и реконструкции инженерных сооружений и коммуникаций необходимо производить в два этапа: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1-й этап - асфальтирование после окончания работ одним слоем асфальтобетона над траншеей;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2-й этап - покрытие вторым слоем асфальта по всей ширине тротуара и проезжей части. </w:t>
      </w:r>
    </w:p>
    <w:p>
      <w:pPr>
        <w:pStyle w:val="Normal"/>
        <w:spacing w:lineRule="auto" w:line="240" w:before="0" w:after="0"/>
        <w:ind w:firstLine="54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Восстановление дорожных покрытий, тротуаров после ремонта инженерных сооружений и коммуникаций необходимо производить в соответствии с требованиями, указанными в согласованиях организаций, эксплуатирующих существующие дорожные покрытия, тротуары.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33. Засыпка траншей и котлованов, восстановление дорожных покрытий, тротуаров, газонов и других элементов благоустройства должна производиться в срок, указанный в разрешении (ордере) на производство земляных работ.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34. Провалы, просадки грунта вне проезжей части дорог и тротуаров, появившиеся на месте после производства земляных работ и восстановления нарушенного благоустройства в течение 2 лет, устраняются организациями, производившими земляные работы, в течение трех суток.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35. Провалы, просадки, разрушения дорожного покрытия проезжей части автомобильных дорог, тротуаров, появившиеся в результате проведения земляных работ, устраняются организациями, получившими разрешение (ордер) на производство земляных работ, в трехдневный срок в течение действия гарантийного срока эксплуатации дорожного покрытия, но не менее 3 лет после проведения земляных работ. </w:t>
      </w:r>
    </w:p>
    <w:p>
      <w:pPr>
        <w:pStyle w:val="Normal"/>
        <w:spacing w:lineRule="auto" w:line="240" w:before="0" w:after="0"/>
        <w:ind w:firstLine="540"/>
        <w:jc w:val="both"/>
        <w:rPr/>
      </w:pPr>
      <w:r>
        <w:rPr>
          <w:rFonts w:eastAsia="Times New Roman" w:cs="Times New Roman" w:ascii="Times New Roman" w:hAnsi="Times New Roman"/>
          <w:sz w:val="28"/>
          <w:szCs w:val="28"/>
          <w:lang w:eastAsia="ru-RU"/>
        </w:rPr>
        <w:t xml:space="preserve">36. Эксплуатация инженерных коммуникаций и сооружений допускается только после восстановления дорожных покрытий и элементов благоустройства. Данное правило не распространяется на случаи проведения земляных работ при ликвидации аварий инженерных сооружений и коммуникаций.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hanging="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hanging="0"/>
        <w:jc w:val="right"/>
        <w:rPr/>
      </w:pPr>
      <w:r>
        <w:rPr>
          <w:rFonts w:cs="Times New Roman" w:ascii="Times New Roman" w:hAnsi="Times New Roman"/>
          <w:sz w:val="24"/>
          <w:szCs w:val="24"/>
        </w:rPr>
        <w:t>Приложение 1</w:t>
      </w:r>
    </w:p>
    <w:p>
      <w:pPr>
        <w:pStyle w:val="Normal"/>
        <w:spacing w:lineRule="auto" w:line="240" w:before="0" w:after="0"/>
        <w:ind w:left="6804" w:hanging="0"/>
        <w:jc w:val="right"/>
        <w:rPr>
          <w:rFonts w:ascii="Times New Roman" w:hAnsi="Times New Roman" w:cs="Times New Roman"/>
          <w:sz w:val="28"/>
          <w:szCs w:val="28"/>
        </w:rPr>
      </w:pPr>
      <w:r>
        <w:rPr>
          <w:rFonts w:cs="Times New Roman" w:ascii="Times New Roman" w:hAnsi="Times New Roman"/>
          <w:sz w:val="24"/>
          <w:szCs w:val="24"/>
        </w:rPr>
        <w:t>к Правилам проведения земляных работ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t>ЗАЯВЛЕНИЕ</w:t>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t xml:space="preserve">о выдаче разрешения (ордера) на право производства </w:t>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t>земляных работ на территории муниципального образования</w:t>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t>Залесовский сельсовет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4536" w:hanging="0"/>
        <w:jc w:val="both"/>
        <w:rPr/>
      </w:pPr>
      <w:r>
        <w:rPr>
          <w:rFonts w:cs="Times New Roman" w:ascii="Times New Roman" w:hAnsi="Times New Roman"/>
          <w:sz w:val="28"/>
          <w:szCs w:val="28"/>
        </w:rPr>
        <w:t xml:space="preserve">В Администрацию муниципального образования Залесовский сельсовет   </w:t>
      </w:r>
    </w:p>
    <w:p>
      <w:pPr>
        <w:pStyle w:val="Normal"/>
        <w:spacing w:lineRule="auto" w:line="240" w:before="0" w:after="0"/>
        <w:ind w:left="4536" w:hanging="0"/>
        <w:jc w:val="both"/>
        <w:rPr/>
      </w:pPr>
      <w:r>
        <w:rPr>
          <w:rFonts w:cs="Times New Roman" w:ascii="Times New Roman" w:hAnsi="Times New Roman"/>
          <w:sz w:val="28"/>
          <w:szCs w:val="28"/>
        </w:rPr>
        <w:t>от______________________________________________________________________</w:t>
      </w:r>
    </w:p>
    <w:p>
      <w:pPr>
        <w:pStyle w:val="Normal"/>
        <w:spacing w:lineRule="auto" w:line="240" w:before="0" w:after="0"/>
        <w:ind w:left="4536" w:hanging="0"/>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(наименование организации, фамилия, имя, отчество физического лица)</w:t>
      </w:r>
    </w:p>
    <w:p>
      <w:pPr>
        <w:pStyle w:val="Normal"/>
        <w:spacing w:lineRule="auto" w:line="240" w:before="0" w:after="0"/>
        <w:ind w:left="4536" w:hanging="0"/>
        <w:jc w:val="both"/>
        <w:rPr/>
      </w:pPr>
      <w:r>
        <w:rPr>
          <w:rFonts w:cs="Times New Roman" w:ascii="Times New Roman" w:hAnsi="Times New Roman"/>
          <w:sz w:val="28"/>
          <w:szCs w:val="28"/>
        </w:rPr>
        <w:t>Адрес: ________________________________________________________________________</w:t>
      </w:r>
    </w:p>
    <w:p>
      <w:pPr>
        <w:pStyle w:val="Normal"/>
        <w:spacing w:lineRule="auto" w:line="240" w:before="0" w:after="0"/>
        <w:ind w:left="4536" w:hanging="0"/>
        <w:jc w:val="both"/>
        <w:rPr>
          <w:rFonts w:ascii="Times New Roman" w:hAnsi="Times New Roman" w:cs="Times New Roman"/>
          <w:sz w:val="28"/>
          <w:szCs w:val="28"/>
        </w:rPr>
      </w:pPr>
      <w:r>
        <w:rPr>
          <w:rFonts w:cs="Times New Roman" w:ascii="Times New Roman" w:hAnsi="Times New Roman"/>
          <w:sz w:val="28"/>
          <w:szCs w:val="28"/>
        </w:rPr>
        <w:t xml:space="preserve">Телефон: </w:t>
      </w:r>
    </w:p>
    <w:p>
      <w:pPr>
        <w:pStyle w:val="Normal"/>
        <w:spacing w:lineRule="auto" w:line="240" w:before="0" w:after="0"/>
        <w:ind w:left="4536" w:hanging="0"/>
        <w:jc w:val="both"/>
        <w:rPr/>
      </w:pPr>
      <w:r>
        <w:rPr>
          <w:rFonts w:cs="Times New Roman" w:ascii="Times New Roman" w:hAnsi="Times New Roman"/>
          <w:sz w:val="28"/>
          <w:szCs w:val="28"/>
        </w:rPr>
        <w:t xml:space="preserve">ИНН: </w:t>
      </w:r>
    </w:p>
    <w:p>
      <w:pPr>
        <w:pStyle w:val="Normal"/>
        <w:spacing w:lineRule="auto" w:line="240" w:before="0" w:after="0"/>
        <w:ind w:left="4536" w:hanging="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pPr>
      <w:r>
        <w:rPr>
          <w:rFonts w:cs="Times New Roman" w:ascii="Times New Roman" w:hAnsi="Times New Roman"/>
          <w:sz w:val="28"/>
          <w:szCs w:val="28"/>
        </w:rPr>
        <w:t>Прошу выдать разрешение (ордер) на право производства земляных работ на территории муниципального образования ________________________________________________________________________________________________________________________________________</w:t>
      </w:r>
    </w:p>
    <w:p>
      <w:pPr>
        <w:pStyle w:val="Normal"/>
        <w:spacing w:lineRule="auto" w:line="240" w:before="0" w:after="0"/>
        <w:ind w:firstLine="709"/>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(вид работ)</w:t>
      </w:r>
    </w:p>
    <w:p>
      <w:pPr>
        <w:pStyle w:val="Normal"/>
        <w:spacing w:lineRule="auto" w:line="240" w:before="0" w:after="0"/>
        <w:ind w:firstLine="709"/>
        <w:jc w:val="both"/>
        <w:rPr/>
      </w:pPr>
      <w:r>
        <w:rPr>
          <w:rFonts w:cs="Times New Roman" w:ascii="Times New Roman" w:hAnsi="Times New Roman"/>
          <w:sz w:val="28"/>
          <w:szCs w:val="28"/>
        </w:rPr>
        <w:t>Место проведения работ:__________________________________________</w:t>
      </w:r>
    </w:p>
    <w:p>
      <w:pPr>
        <w:pStyle w:val="Normal"/>
        <w:spacing w:lineRule="auto" w:line="240" w:before="0" w:after="0"/>
        <w:ind w:hanging="0"/>
        <w:jc w:val="both"/>
        <w:rPr/>
      </w:pPr>
      <w:r>
        <w:rPr>
          <w:rFonts w:cs="Times New Roman" w:ascii="Times New Roman" w:hAnsi="Times New Roman"/>
          <w:sz w:val="28"/>
          <w:szCs w:val="28"/>
        </w:rPr>
        <w:t>____________________________________________________________________</w:t>
      </w:r>
    </w:p>
    <w:p>
      <w:pPr>
        <w:pStyle w:val="Normal"/>
        <w:spacing w:lineRule="auto" w:line="240" w:before="0" w:after="0"/>
        <w:ind w:firstLine="709"/>
        <w:jc w:val="both"/>
        <w:rPr/>
      </w:pPr>
      <w:r>
        <w:rPr>
          <w:rFonts w:cs="Times New Roman" w:ascii="Times New Roman" w:hAnsi="Times New Roman"/>
          <w:sz w:val="28"/>
          <w:szCs w:val="28"/>
        </w:rPr>
        <w:t>Вид вскрываемого покрытия:______________________________________</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Сведение об ответственном за производство земляных работ:</w:t>
      </w:r>
    </w:p>
    <w:p>
      <w:pPr>
        <w:pStyle w:val="Normal"/>
        <w:spacing w:lineRule="auto" w:line="240" w:before="0" w:after="0"/>
        <w:ind w:firstLine="709"/>
        <w:jc w:val="both"/>
        <w:rPr/>
      </w:pPr>
      <w:r>
        <w:rPr>
          <w:rFonts w:cs="Times New Roman" w:ascii="Times New Roman" w:hAnsi="Times New Roman"/>
          <w:sz w:val="28"/>
          <w:szCs w:val="28"/>
        </w:rPr>
        <w:t>Ф.И.О.: ________________________________________________________</w:t>
      </w:r>
    </w:p>
    <w:p>
      <w:pPr>
        <w:pStyle w:val="Normal"/>
        <w:spacing w:lineRule="auto" w:line="240" w:before="0" w:after="0"/>
        <w:ind w:firstLine="709"/>
        <w:jc w:val="both"/>
        <w:rPr/>
      </w:pPr>
      <w:r>
        <w:rPr>
          <w:rFonts w:cs="Times New Roman" w:ascii="Times New Roman" w:hAnsi="Times New Roman"/>
          <w:sz w:val="28"/>
          <w:szCs w:val="28"/>
        </w:rPr>
        <w:t>_______________________________________________________________</w:t>
      </w:r>
    </w:p>
    <w:p>
      <w:pPr>
        <w:pStyle w:val="Normal"/>
        <w:spacing w:lineRule="auto" w:line="240" w:before="0" w:after="0"/>
        <w:ind w:firstLine="709"/>
        <w:jc w:val="both"/>
        <w:rPr/>
      </w:pPr>
      <w:r>
        <w:rPr>
          <w:rFonts w:cs="Times New Roman" w:ascii="Times New Roman" w:hAnsi="Times New Roman"/>
          <w:sz w:val="28"/>
          <w:szCs w:val="28"/>
        </w:rPr>
        <w:t>Должность: _____________________________________________________</w:t>
      </w:r>
    </w:p>
    <w:p>
      <w:pPr>
        <w:pStyle w:val="Normal"/>
        <w:spacing w:lineRule="auto" w:line="240" w:before="0" w:after="0"/>
        <w:ind w:firstLine="709"/>
        <w:jc w:val="both"/>
        <w:rPr/>
      </w:pPr>
      <w:r>
        <w:rPr>
          <w:rFonts w:cs="Times New Roman" w:ascii="Times New Roman" w:hAnsi="Times New Roman"/>
          <w:sz w:val="28"/>
          <w:szCs w:val="28"/>
        </w:rPr>
        <w:t>Паспортные данные: Серия _________ № _________ выдан_____________</w:t>
      </w:r>
    </w:p>
    <w:p>
      <w:pPr>
        <w:pStyle w:val="Normal"/>
        <w:spacing w:lineRule="auto" w:line="240" w:before="0" w:after="0"/>
        <w:ind w:firstLine="709"/>
        <w:jc w:val="both"/>
        <w:rPr/>
      </w:pPr>
      <w:r>
        <w:rPr>
          <w:rFonts w:cs="Times New Roman" w:ascii="Times New Roman" w:hAnsi="Times New Roman"/>
          <w:sz w:val="28"/>
          <w:szCs w:val="28"/>
        </w:rPr>
        <w:t>_______________________________________________________________</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Номер телефона: ___________________</w:t>
      </w:r>
    </w:p>
    <w:p>
      <w:pPr>
        <w:pStyle w:val="Normal"/>
        <w:spacing w:lineRule="auto" w:line="240" w:before="0" w:after="0"/>
        <w:ind w:firstLine="709"/>
        <w:jc w:val="both"/>
        <w:rPr/>
      </w:pPr>
      <w:r>
        <w:rPr>
          <w:rFonts w:cs="Times New Roman" w:ascii="Times New Roman" w:hAnsi="Times New Roman"/>
          <w:sz w:val="28"/>
          <w:szCs w:val="28"/>
        </w:rPr>
        <w:t>Номер и дата приказа о назначении ответственного лица: ____________________________________________________________________</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Срок производства земляных работ: ______________________________</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Полное восстановление дорожного покрытия и объектов благоустройства будет произведено в срок до: ___________________________________________</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Производство работ предполагает/не предполагает (нужное подчеркнуть) ограничение движения пешеходов или автотранспорта.</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Производство работ предполагает/не предполагает (нужное подчеркнуть) свод зеленых насаждений.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Объект в полном объеме обеспечен проектно-сметной документацией, материалами, ограждением, механизмами, рабочей силой и финансированием.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При производстве работ гарантируем безопасное и беспрепятственное движение автотранспорта и пешеходов.</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Обязуемся восстановить благоустройство на месте проведения работ.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Результат предоставления муниципальной услуги получу (нужное отметить):</w:t>
      </w:r>
    </w:p>
    <w:p>
      <w:pPr>
        <w:pStyle w:val="Normal"/>
        <w:spacing w:lineRule="auto" w:line="240" w:before="0" w:after="0"/>
        <w:ind w:firstLine="709"/>
        <w:jc w:val="both"/>
        <w:rPr/>
      </w:pPr>
      <w:r>
        <w:rPr>
          <w:rFonts w:cs="Times New Roman" w:ascii="Times New Roman" w:hAnsi="Times New Roman"/>
          <w:sz w:val="28"/>
          <w:szCs w:val="28"/>
        </w:rPr>
        <w:t>┌─┐</w:t>
      </w:r>
    </w:p>
    <w:p>
      <w:pPr>
        <w:pStyle w:val="Normal"/>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лично в Администрации Залесовского сельсовета;</w:t>
      </w:r>
    </w:p>
    <w:p>
      <w:pPr>
        <w:pStyle w:val="Normal"/>
        <w:spacing w:lineRule="auto" w:line="240" w:before="0" w:after="0"/>
        <w:ind w:firstLine="709"/>
        <w:jc w:val="both"/>
        <w:rPr/>
      </w:pPr>
      <w:r>
        <w:rPr>
          <w:rFonts w:cs="Times New Roman" w:ascii="Times New Roman" w:hAnsi="Times New Roman"/>
          <w:sz w:val="28"/>
          <w:szCs w:val="28"/>
        </w:rPr>
        <w:t>┌─┐</w:t>
      </w:r>
    </w:p>
    <w:p>
      <w:pPr>
        <w:pStyle w:val="Normal"/>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почтовым отправлением.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Прилагаю:</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1. копия свидетельства о постановке на учет в налоговой инспекции, (для юридических лиц и индивидуальных предпринимателей), копия документа удостоверяющего личность (для физических лиц);</w:t>
      </w:r>
    </w:p>
    <w:p>
      <w:pPr>
        <w:pStyle w:val="Normal"/>
        <w:spacing w:lineRule="auto" w:line="240" w:before="0" w:after="0"/>
        <w:ind w:firstLine="709"/>
        <w:jc w:val="both"/>
        <w:rPr/>
      </w:pPr>
      <w:r>
        <w:rPr>
          <w:rFonts w:cs="Times New Roman" w:ascii="Times New Roman" w:hAnsi="Times New Roman"/>
          <w:sz w:val="28"/>
          <w:szCs w:val="28"/>
        </w:rPr>
        <w:t>2. рабочий проект рабочие чертежи) на строительство, ремонт или реконструкцию подземных коммуникаций или на иные работы, связанные с доступом к ним, и (или) сводный план сетей, согласованный (-ые) в установленном порядке с заинтересованными, контролирующими организациями (службами) и с организациями, эксплуатирующими линейные объекты (электропроводы, линии связи, трубопроводы, автомобильные дороги и иные сооружения), находящиеся в пределах границ земельного участка, на котором планируется производство земляных работ;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3. календарный график производства земляных работ, предусматривающий конкретные виды работ и сроки их выполнения, (при выполнении нескольких видов работ);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4. приказ о назначении работника, ответственного за соблюдение требований благоустройства и озеленения муниципального образования при производстве земляных работ (для юридических лиц и индивидуальных предпринимателей);</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5. документ, подтверждающий полномочия представителя заявителя (в случае если интересы заявителя представляет его представитель);</w:t>
      </w:r>
    </w:p>
    <w:p>
      <w:pPr>
        <w:pStyle w:val="Normal"/>
        <w:spacing w:lineRule="auto" w:line="240" w:before="0" w:after="0"/>
        <w:ind w:firstLine="709"/>
        <w:jc w:val="both"/>
        <w:rPr/>
      </w:pPr>
      <w:r>
        <w:rPr>
          <w:rFonts w:cs="Times New Roman" w:ascii="Times New Roman" w:hAnsi="Times New Roman"/>
          <w:sz w:val="28"/>
          <w:szCs w:val="28"/>
        </w:rPr>
        <w:t>6. согласование со службами муниципального образования Залесовский сельсовет , на территории которого планируется производство земляных работ;</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7. гарантийные обязательства об обеспечении сохранности бортового камня, тротуарной плитки, деревьев, кустарников и других объектов благоустройства, а также полного восстановления благоустройства территории.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"___" ___________ 20___ г.      ___________________     ________________</w:t>
      </w:r>
    </w:p>
    <w:p>
      <w:pPr>
        <w:pStyle w:val="Normal"/>
        <w:spacing w:lineRule="auto" w:line="240" w:before="0" w:after="0"/>
        <w:ind w:firstLine="709"/>
        <w:jc w:val="both"/>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дата подачи заявления                                           подпись заявителя                            Ф.И.О. заявителя</w:t>
      </w:r>
    </w:p>
    <w:p>
      <w:pPr>
        <w:pStyle w:val="Normal"/>
        <w:spacing w:lineRule="auto" w:line="240" w:before="0" w:after="0"/>
        <w:ind w:hanging="0"/>
        <w:jc w:val="right"/>
        <w:rPr>
          <w:sz w:val="24"/>
          <w:szCs w:val="24"/>
        </w:rPr>
      </w:pPr>
      <w:r>
        <w:rPr>
          <w:rFonts w:cs="Times New Roman" w:ascii="Times New Roman" w:hAnsi="Times New Roman"/>
          <w:sz w:val="24"/>
          <w:szCs w:val="24"/>
        </w:rPr>
        <w:t>Приложение 2</w:t>
      </w:r>
    </w:p>
    <w:p>
      <w:pPr>
        <w:pStyle w:val="Normal"/>
        <w:spacing w:lineRule="auto" w:line="240" w:before="0" w:after="0"/>
        <w:ind w:left="6663" w:hanging="0"/>
        <w:jc w:val="right"/>
        <w:rPr>
          <w:rFonts w:ascii="Times New Roman" w:hAnsi="Times New Roman" w:cs="Times New Roman"/>
          <w:sz w:val="28"/>
          <w:szCs w:val="28"/>
        </w:rPr>
      </w:pPr>
      <w:r>
        <w:rPr>
          <w:rFonts w:cs="Times New Roman" w:ascii="Times New Roman" w:hAnsi="Times New Roman"/>
          <w:sz w:val="24"/>
          <w:szCs w:val="24"/>
        </w:rPr>
        <w:t>к Правилам проведения земляных работ</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6"/>
          <w:szCs w:val="26"/>
        </w:rPr>
        <w:t>ЗАЯВЛЕНИЕ</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6"/>
          <w:szCs w:val="26"/>
        </w:rPr>
        <w:t>о продлении разрешения (ордера) на право производства земляных работ на</w:t>
      </w:r>
    </w:p>
    <w:p>
      <w:pPr>
        <w:pStyle w:val="Normal"/>
        <w:spacing w:lineRule="auto" w:line="240" w:before="0" w:after="0"/>
        <w:jc w:val="center"/>
        <w:rPr>
          <w:sz w:val="26"/>
          <w:szCs w:val="26"/>
        </w:rPr>
      </w:pPr>
      <w:r>
        <w:rPr>
          <w:rFonts w:cs="Times New Roman" w:ascii="Times New Roman" w:hAnsi="Times New Roman"/>
          <w:sz w:val="26"/>
          <w:szCs w:val="26"/>
        </w:rPr>
        <w:t xml:space="preserve">территории муниципального образования Залесовский сельсовет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6"/>
          <w:szCs w:val="26"/>
        </w:rPr>
        <w:t>(для юридических лиц, физических лиц</w:t>
      </w:r>
      <w:r>
        <w:rPr>
          <w:rFonts w:cs="Times New Roman" w:ascii="Times New Roman" w:hAnsi="Times New Roman"/>
          <w:color w:val="FF0000"/>
          <w:sz w:val="26"/>
          <w:szCs w:val="26"/>
        </w:rPr>
        <w:t xml:space="preserve"> </w:t>
      </w:r>
      <w:r>
        <w:rPr>
          <w:rFonts w:cs="Times New Roman" w:ascii="Times New Roman" w:hAnsi="Times New Roman"/>
          <w:sz w:val="26"/>
          <w:szCs w:val="26"/>
        </w:rPr>
        <w:t>и индивидуальных предпринимателей)</w:t>
      </w:r>
    </w:p>
    <w:p>
      <w:pPr>
        <w:pStyle w:val="Normal"/>
        <w:spacing w:lineRule="auto" w:line="240" w:before="0" w:after="0"/>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left="4536" w:hanging="0"/>
        <w:rPr>
          <w:sz w:val="26"/>
          <w:szCs w:val="26"/>
        </w:rPr>
      </w:pPr>
      <w:r>
        <w:rPr>
          <w:rFonts w:cs="Times New Roman" w:ascii="Times New Roman" w:hAnsi="Times New Roman"/>
          <w:sz w:val="26"/>
          <w:szCs w:val="26"/>
        </w:rPr>
        <w:t xml:space="preserve">В Администрацию муниципального образования Залесовский сельсовет </w:t>
      </w:r>
    </w:p>
    <w:p>
      <w:pPr>
        <w:pStyle w:val="Normal"/>
        <w:spacing w:lineRule="auto" w:line="240" w:before="0" w:after="0"/>
        <w:ind w:left="4536" w:hanging="0"/>
        <w:rPr>
          <w:sz w:val="26"/>
          <w:szCs w:val="26"/>
        </w:rPr>
      </w:pPr>
      <w:r>
        <w:rPr>
          <w:rFonts w:cs="Times New Roman" w:ascii="Times New Roman" w:hAnsi="Times New Roman"/>
          <w:sz w:val="26"/>
          <w:szCs w:val="26"/>
        </w:rPr>
        <w:t>от______________________________________________________________________</w:t>
      </w:r>
    </w:p>
    <w:p>
      <w:pPr>
        <w:pStyle w:val="Normal"/>
        <w:spacing w:lineRule="auto" w:line="240" w:before="0" w:after="0"/>
        <w:ind w:left="4536" w:hanging="0"/>
        <w:rPr>
          <w:rFonts w:ascii="Times New Roman" w:hAnsi="Times New Roman" w:cs="Times New Roman"/>
          <w:sz w:val="28"/>
          <w:szCs w:val="28"/>
        </w:rPr>
      </w:pPr>
      <w:r>
        <w:rPr>
          <w:rFonts w:cs="Times New Roman" w:ascii="Times New Roman" w:hAnsi="Times New Roman"/>
          <w:sz w:val="26"/>
          <w:szCs w:val="26"/>
        </w:rPr>
        <w:t xml:space="preserve"> </w:t>
      </w:r>
      <w:r>
        <w:rPr>
          <w:rFonts w:cs="Times New Roman" w:ascii="Times New Roman" w:hAnsi="Times New Roman"/>
          <w:sz w:val="26"/>
          <w:szCs w:val="26"/>
        </w:rPr>
        <w:t>(наименование организации, фамилия, имя, отчество физического лица)</w:t>
      </w:r>
    </w:p>
    <w:p>
      <w:pPr>
        <w:pStyle w:val="Normal"/>
        <w:spacing w:lineRule="auto" w:line="240" w:before="0" w:after="0"/>
        <w:ind w:left="4536" w:hanging="0"/>
        <w:rPr>
          <w:sz w:val="26"/>
          <w:szCs w:val="26"/>
        </w:rPr>
      </w:pPr>
      <w:r>
        <w:rPr>
          <w:rFonts w:cs="Times New Roman" w:ascii="Times New Roman" w:hAnsi="Times New Roman"/>
          <w:sz w:val="26"/>
          <w:szCs w:val="26"/>
        </w:rPr>
        <w:t>Адрес: ________________________________________________________________________</w:t>
      </w:r>
    </w:p>
    <w:p>
      <w:pPr>
        <w:pStyle w:val="Normal"/>
        <w:spacing w:lineRule="auto" w:line="240" w:before="0" w:after="0"/>
        <w:ind w:left="4536" w:hanging="0"/>
        <w:rPr>
          <w:rFonts w:ascii="Times New Roman" w:hAnsi="Times New Roman" w:cs="Times New Roman"/>
          <w:sz w:val="28"/>
          <w:szCs w:val="28"/>
        </w:rPr>
      </w:pPr>
      <w:r>
        <w:rPr>
          <w:rFonts w:cs="Times New Roman" w:ascii="Times New Roman" w:hAnsi="Times New Roman"/>
          <w:sz w:val="26"/>
          <w:szCs w:val="26"/>
        </w:rPr>
        <w:t xml:space="preserve">Телефон: </w:t>
      </w:r>
    </w:p>
    <w:p>
      <w:pPr>
        <w:pStyle w:val="Normal"/>
        <w:spacing w:lineRule="auto" w:line="240" w:before="0" w:after="0"/>
        <w:ind w:left="4536" w:hanging="0"/>
        <w:rPr>
          <w:sz w:val="26"/>
          <w:szCs w:val="26"/>
        </w:rPr>
      </w:pPr>
      <w:r>
        <w:rPr>
          <w:rFonts w:cs="Times New Roman" w:ascii="Times New Roman" w:hAnsi="Times New Roman"/>
          <w:sz w:val="26"/>
          <w:szCs w:val="26"/>
        </w:rPr>
        <w:t>ИНН:</w:t>
      </w:r>
    </w:p>
    <w:p>
      <w:pPr>
        <w:pStyle w:val="Normal"/>
        <w:spacing w:lineRule="auto" w:line="240" w:before="0" w:after="0"/>
        <w:ind w:left="4536" w:hanging="0"/>
        <w:rPr>
          <w:rFonts w:ascii="Times New Roman" w:hAnsi="Times New Roman" w:cs="Times New Roman"/>
        </w:rPr>
      </w:pPr>
      <w:r>
        <w:rPr>
          <w:rFonts w:cs="Times New Roman" w:ascii="Times New Roman" w:hAnsi="Times New Roman"/>
        </w:rPr>
      </w:r>
    </w:p>
    <w:p>
      <w:pPr>
        <w:pStyle w:val="Normal"/>
        <w:spacing w:lineRule="auto" w:line="240" w:before="0" w:after="0"/>
        <w:ind w:firstLine="709"/>
        <w:rPr>
          <w:sz w:val="26"/>
          <w:szCs w:val="26"/>
        </w:rPr>
      </w:pPr>
      <w:r>
        <w:rPr>
          <w:rFonts w:cs="Times New Roman" w:ascii="Times New Roman" w:hAnsi="Times New Roman"/>
          <w:sz w:val="26"/>
          <w:szCs w:val="26"/>
        </w:rPr>
        <w:t>Прошу продлить разрешение (ордер) на право производства земляных работ на территории муниципального образования Залесовский сельсовет от  "____"______________ 20____ г. № ______.</w:t>
      </w:r>
    </w:p>
    <w:p>
      <w:pPr>
        <w:pStyle w:val="Normal"/>
        <w:spacing w:lineRule="auto" w:line="240" w:before="0" w:after="0"/>
        <w:ind w:firstLine="709"/>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Срок производства земляных  работ: _________________________________</w:t>
      </w:r>
    </w:p>
    <w:p>
      <w:pPr>
        <w:pStyle w:val="Normal"/>
        <w:spacing w:lineRule="auto" w:line="240" w:before="0" w:after="0"/>
        <w:ind w:firstLine="709"/>
        <w:rPr>
          <w:sz w:val="26"/>
          <w:szCs w:val="26"/>
        </w:rPr>
      </w:pPr>
      <w:r>
        <w:rPr>
          <w:rFonts w:cs="Times New Roman" w:ascii="Times New Roman" w:hAnsi="Times New Roman"/>
          <w:sz w:val="26"/>
          <w:szCs w:val="26"/>
        </w:rPr>
        <w:t xml:space="preserve">                                                                                 </w:t>
      </w:r>
      <w:r>
        <w:rPr>
          <w:rFonts w:cs="Times New Roman" w:ascii="Times New Roman" w:hAnsi="Times New Roman"/>
          <w:sz w:val="22"/>
          <w:szCs w:val="22"/>
        </w:rPr>
        <w:t xml:space="preserve"> </w:t>
      </w:r>
      <w:r>
        <w:rPr>
          <w:rFonts w:cs="Times New Roman" w:ascii="Times New Roman" w:hAnsi="Times New Roman"/>
          <w:sz w:val="22"/>
          <w:szCs w:val="22"/>
        </w:rPr>
        <w:t>(указать срок)</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Срок восстановления нарушенного благоустройства: ____________________</w:t>
      </w:r>
    </w:p>
    <w:p>
      <w:pPr>
        <w:pStyle w:val="Normal"/>
        <w:spacing w:lineRule="auto" w:line="240" w:before="0" w:after="0"/>
        <w:ind w:firstLine="709"/>
        <w:rPr>
          <w:sz w:val="26"/>
          <w:szCs w:val="26"/>
        </w:rPr>
      </w:pPr>
      <w:r>
        <w:rPr>
          <w:rFonts w:cs="Times New Roman" w:ascii="Times New Roman" w:hAnsi="Times New Roman"/>
          <w:sz w:val="26"/>
          <w:szCs w:val="26"/>
        </w:rPr>
        <w:t xml:space="preserve">                                                                                                    </w:t>
      </w:r>
      <w:r>
        <w:rPr>
          <w:rFonts w:cs="Times New Roman" w:ascii="Times New Roman" w:hAnsi="Times New Roman"/>
          <w:sz w:val="22"/>
          <w:szCs w:val="22"/>
        </w:rPr>
        <w:t>(указать срок)</w:t>
      </w:r>
    </w:p>
    <w:p>
      <w:pPr>
        <w:pStyle w:val="Normal"/>
        <w:spacing w:lineRule="auto" w:line="240" w:before="0" w:after="0"/>
        <w:ind w:firstLine="709"/>
        <w:rPr>
          <w:sz w:val="26"/>
          <w:szCs w:val="26"/>
        </w:rPr>
      </w:pPr>
      <w:r>
        <w:rPr>
          <w:rFonts w:cs="Times New Roman" w:ascii="Times New Roman" w:hAnsi="Times New Roman"/>
          <w:sz w:val="26"/>
          <w:szCs w:val="26"/>
        </w:rPr>
        <w:t>Причина продления сроков производства земляных работ и/или восстановления благоустройства: ____________________________________________________________________</w:t>
      </w:r>
    </w:p>
    <w:p>
      <w:pPr>
        <w:pStyle w:val="Normal"/>
        <w:spacing w:lineRule="auto" w:line="240" w:before="0" w:after="0"/>
        <w:rPr>
          <w:sz w:val="26"/>
          <w:szCs w:val="26"/>
        </w:rPr>
      </w:pPr>
      <w:r>
        <w:rPr>
          <w:rFonts w:cs="Times New Roman" w:ascii="Times New Roman" w:hAnsi="Times New Roman"/>
          <w:sz w:val="26"/>
          <w:szCs w:val="26"/>
        </w:rPr>
        <w:t>____________________________________________________________________</w:t>
      </w:r>
    </w:p>
    <w:p>
      <w:pPr>
        <w:pStyle w:val="Normal"/>
        <w:spacing w:lineRule="auto" w:line="240" w:before="0" w:after="0"/>
        <w:ind w:firstLine="709"/>
        <w:rPr>
          <w:sz w:val="26"/>
          <w:szCs w:val="26"/>
        </w:rPr>
      </w:pPr>
      <w:r>
        <w:rPr>
          <w:rFonts w:cs="Times New Roman" w:ascii="Times New Roman" w:hAnsi="Times New Roman"/>
          <w:sz w:val="26"/>
          <w:szCs w:val="26"/>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Результат предоставления муниципальной услуги получу (нужное отметить):</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w:t>
      </w:r>
    </w:p>
    <w:p>
      <w:pPr>
        <w:pStyle w:val="Normal"/>
        <w:spacing w:lineRule="auto" w:line="240" w:before="0" w:after="0"/>
        <w:ind w:firstLine="709"/>
        <w:rPr>
          <w:sz w:val="26"/>
          <w:szCs w:val="26"/>
        </w:rPr>
      </w:pPr>
      <w:r>
        <w:rPr>
          <w:rFonts w:cs="Times New Roman" w:ascii="Times New Roman" w:hAnsi="Times New Roman"/>
          <w:sz w:val="26"/>
          <w:szCs w:val="26"/>
        </w:rPr>
        <w:t xml:space="preserve">└─┘ </w:t>
      </w:r>
      <w:r>
        <w:rPr>
          <w:rFonts w:cs="Times New Roman" w:ascii="Times New Roman" w:hAnsi="Times New Roman"/>
          <w:sz w:val="26"/>
          <w:szCs w:val="26"/>
        </w:rPr>
        <w:t>лично в Администрации Залесовского сельсовета;</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 xml:space="preserve">└─┘ </w:t>
      </w:r>
      <w:r>
        <w:rPr>
          <w:rFonts w:cs="Times New Roman" w:ascii="Times New Roman" w:hAnsi="Times New Roman"/>
          <w:sz w:val="26"/>
          <w:szCs w:val="26"/>
        </w:rPr>
        <w:t>почтовым отправлением.</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Прилагаю:</w:t>
      </w:r>
    </w:p>
    <w:p>
      <w:pPr>
        <w:pStyle w:val="Normal"/>
        <w:spacing w:lineRule="auto" w:line="240" w:before="0" w:after="0"/>
        <w:ind w:firstLine="709"/>
        <w:rPr>
          <w:sz w:val="26"/>
          <w:szCs w:val="26"/>
        </w:rPr>
      </w:pPr>
      <w:r>
        <w:rPr>
          <w:rFonts w:cs="Times New Roman" w:ascii="Times New Roman" w:hAnsi="Times New Roman"/>
          <w:sz w:val="26"/>
          <w:szCs w:val="26"/>
        </w:rPr>
        <w:t>Оригинал разрешения (ордера) от "____" ___________ 20____ г. № _____.</w:t>
      </w:r>
    </w:p>
    <w:p>
      <w:pPr>
        <w:pStyle w:val="Normal"/>
        <w:spacing w:lineRule="auto" w:line="240" w:before="0" w:after="0"/>
        <w:ind w:firstLine="709"/>
        <w:rPr>
          <w:rFonts w:ascii="Times New Roman" w:hAnsi="Times New Roman" w:cs="Times New Roman"/>
        </w:rPr>
      </w:pPr>
      <w:r>
        <w:rPr>
          <w:rFonts w:cs="Times New Roman" w:ascii="Times New Roman" w:hAnsi="Times New Roman"/>
        </w:rPr>
      </w:r>
    </w:p>
    <w:p>
      <w:pPr>
        <w:pStyle w:val="Normal"/>
        <w:spacing w:lineRule="auto" w:line="240" w:before="0" w:after="0"/>
        <w:ind w:firstLine="709"/>
        <w:rPr>
          <w:rFonts w:ascii="Times New Roman" w:hAnsi="Times New Roman" w:cs="Times New Roman"/>
        </w:rPr>
      </w:pPr>
      <w:r>
        <w:rPr>
          <w:rFonts w:cs="Times New Roman" w:ascii="Times New Roman" w:hAnsi="Times New Roman"/>
        </w:rPr>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6"/>
          <w:szCs w:val="26"/>
        </w:rPr>
        <w:t>"___" ___________ 20___ г.       _________________     ___________________</w:t>
      </w:r>
    </w:p>
    <w:p>
      <w:pPr>
        <w:pStyle w:val="Normal"/>
        <w:spacing w:lineRule="auto" w:line="240" w:before="0" w:after="0"/>
        <w:ind w:firstLine="709"/>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дата подачи заявления                                    подпись заявителя                     Ф.И.О. заявителя</w:t>
      </w:r>
    </w:p>
    <w:p>
      <w:pPr>
        <w:pStyle w:val="Normal"/>
        <w:spacing w:lineRule="auto" w:line="240" w:before="0" w:after="0"/>
        <w:ind w:left="6804"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804"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hanging="0"/>
        <w:jc w:val="right"/>
        <w:rPr/>
      </w:pPr>
      <w:r>
        <w:rPr>
          <w:rFonts w:cs="Times New Roman" w:ascii="Times New Roman" w:hAnsi="Times New Roman"/>
          <w:sz w:val="24"/>
          <w:szCs w:val="24"/>
        </w:rPr>
        <w:t>Приложение 3</w:t>
      </w:r>
    </w:p>
    <w:p>
      <w:pPr>
        <w:pStyle w:val="Normal"/>
        <w:spacing w:lineRule="auto" w:line="240" w:before="0" w:after="0"/>
        <w:ind w:left="6804" w:hanging="0"/>
        <w:jc w:val="right"/>
        <w:rPr>
          <w:rFonts w:ascii="Times New Roman" w:hAnsi="Times New Roman" w:cs="Times New Roman"/>
          <w:sz w:val="28"/>
          <w:szCs w:val="28"/>
        </w:rPr>
      </w:pPr>
      <w:r>
        <w:rPr>
          <w:rFonts w:cs="Times New Roman" w:ascii="Times New Roman" w:hAnsi="Times New Roman"/>
          <w:sz w:val="24"/>
          <w:szCs w:val="24"/>
        </w:rPr>
        <w:t>к Правилам проведения земляных работ</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ЗАЯВЛЕНИЕ</w:t>
      </w:r>
    </w:p>
    <w:p>
      <w:pPr>
        <w:pStyle w:val="Normal"/>
        <w:spacing w:lineRule="auto" w:line="240" w:before="0" w:after="0"/>
        <w:jc w:val="center"/>
        <w:rPr/>
      </w:pPr>
      <w:r>
        <w:rPr>
          <w:rFonts w:cs="Times New Roman" w:ascii="Times New Roman" w:hAnsi="Times New Roman"/>
          <w:sz w:val="28"/>
          <w:szCs w:val="28"/>
        </w:rPr>
        <w:t xml:space="preserve">о закрытии (исполнении) разрешения (ордера) на право производства </w:t>
      </w:r>
    </w:p>
    <w:p>
      <w:pPr>
        <w:pStyle w:val="Normal"/>
        <w:spacing w:lineRule="auto" w:line="240" w:before="0" w:after="0"/>
        <w:jc w:val="center"/>
        <w:rPr/>
      </w:pPr>
      <w:r>
        <w:rPr>
          <w:rFonts w:cs="Times New Roman" w:ascii="Times New Roman" w:hAnsi="Times New Roman"/>
          <w:sz w:val="28"/>
          <w:szCs w:val="28"/>
        </w:rPr>
        <w:t xml:space="preserve">земляных работ на территории муниципального образования </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(для юридических, физических лиц и индивидуальных предпринимателей)</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4536" w:hanging="0"/>
        <w:rPr/>
      </w:pPr>
      <w:r>
        <w:rPr>
          <w:rFonts w:cs="Times New Roman" w:ascii="Times New Roman" w:hAnsi="Times New Roman"/>
          <w:sz w:val="28"/>
          <w:szCs w:val="28"/>
        </w:rPr>
        <w:t xml:space="preserve">В Администрацию муниципального образования Залесовский сельсовет  </w:t>
      </w:r>
    </w:p>
    <w:p>
      <w:pPr>
        <w:pStyle w:val="Normal"/>
        <w:spacing w:lineRule="auto" w:line="240" w:before="0" w:after="0"/>
        <w:ind w:left="4536" w:hanging="0"/>
        <w:rPr/>
      </w:pPr>
      <w:r>
        <w:rPr>
          <w:rFonts w:cs="Times New Roman" w:ascii="Times New Roman" w:hAnsi="Times New Roman"/>
          <w:sz w:val="28"/>
          <w:szCs w:val="28"/>
        </w:rPr>
        <w:t>от______________________________________________________________________</w:t>
      </w:r>
    </w:p>
    <w:p>
      <w:pPr>
        <w:pStyle w:val="Normal"/>
        <w:spacing w:lineRule="auto" w:line="240" w:before="0" w:after="0"/>
        <w:ind w:left="4536" w:hanging="0"/>
        <w:rPr>
          <w:rFonts w:ascii="Times New Roman" w:hAnsi="Times New Roman" w:cs="Times New Roman"/>
          <w:sz w:val="20"/>
          <w:szCs w:val="20"/>
        </w:rPr>
      </w:pPr>
      <w:r>
        <w:rPr>
          <w:rFonts w:cs="Times New Roman" w:ascii="Times New Roman" w:hAnsi="Times New Roman"/>
          <w:sz w:val="20"/>
          <w:szCs w:val="20"/>
        </w:rPr>
        <w:t>(наименование организации, фамилия, имя, отчество физического лица)</w:t>
      </w:r>
    </w:p>
    <w:p>
      <w:pPr>
        <w:pStyle w:val="Normal"/>
        <w:spacing w:lineRule="auto" w:line="240" w:before="0" w:after="0"/>
        <w:ind w:left="4536" w:hanging="0"/>
        <w:rPr/>
      </w:pPr>
      <w:r>
        <w:rPr>
          <w:rFonts w:cs="Times New Roman" w:ascii="Times New Roman" w:hAnsi="Times New Roman"/>
          <w:sz w:val="28"/>
          <w:szCs w:val="28"/>
        </w:rPr>
        <w:t>Адрес: ______________________________</w:t>
      </w:r>
    </w:p>
    <w:p>
      <w:pPr>
        <w:pStyle w:val="Normal"/>
        <w:spacing w:lineRule="auto" w:line="240" w:before="0" w:after="0"/>
        <w:ind w:left="4536" w:hanging="0"/>
        <w:rPr/>
      </w:pPr>
      <w:r>
        <w:rPr>
          <w:rFonts w:cs="Times New Roman" w:ascii="Times New Roman" w:hAnsi="Times New Roman"/>
          <w:sz w:val="28"/>
          <w:szCs w:val="28"/>
        </w:rPr>
        <w:t>____________________________________</w:t>
      </w:r>
    </w:p>
    <w:p>
      <w:pPr>
        <w:pStyle w:val="Normal"/>
        <w:spacing w:lineRule="auto" w:line="240" w:before="0" w:after="0"/>
        <w:ind w:left="4536" w:hanging="0"/>
        <w:rPr/>
      </w:pPr>
      <w:r>
        <w:rPr>
          <w:rFonts w:cs="Times New Roman" w:ascii="Times New Roman" w:hAnsi="Times New Roman"/>
          <w:sz w:val="28"/>
          <w:szCs w:val="28"/>
        </w:rPr>
        <w:t>Телефон: ____________________________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rPr/>
      </w:pPr>
      <w:r>
        <w:rPr>
          <w:rFonts w:cs="Times New Roman" w:ascii="Times New Roman" w:hAnsi="Times New Roman"/>
          <w:sz w:val="28"/>
          <w:szCs w:val="28"/>
        </w:rPr>
        <w:t>Прошу закрыть разрешение (ордер) на право производства земляных работ на территории муниципального  образования Залесовский сельсовет  от «____» __________ 20____ г. № ________.</w:t>
      </w:r>
    </w:p>
    <w:p>
      <w:pPr>
        <w:pStyle w:val="Normal"/>
        <w:spacing w:lineRule="auto" w:line="240" w:before="0" w:after="0"/>
        <w:ind w:firstLine="709"/>
        <w:rPr>
          <w:rFonts w:ascii="Times New Roman" w:hAnsi="Times New Roman" w:cs="Times New Roman"/>
          <w:sz w:val="28"/>
          <w:szCs w:val="28"/>
        </w:rPr>
      </w:pPr>
      <w:r>
        <w:rPr>
          <w:rFonts w:cs="Times New Roman" w:ascii="Times New Roman" w:hAnsi="Times New Roman"/>
          <w:sz w:val="28"/>
          <w:szCs w:val="28"/>
        </w:rPr>
        <w:t>Благоустройство, нарушенное в процессе производства земляных работ, выполнено в полном объеме.</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Прилагаю:</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1. Оригинал разрешения (ордера) от «____» ___________ 20____ г. № _______.</w:t>
      </w:r>
    </w:p>
    <w:p>
      <w:pPr>
        <w:pStyle w:val="Normal"/>
        <w:spacing w:lineRule="auto" w:line="240" w:before="0" w:after="0"/>
        <w:rPr/>
      </w:pPr>
      <w:r>
        <w:rPr>
          <w:rFonts w:cs="Times New Roman" w:ascii="Times New Roman" w:hAnsi="Times New Roman"/>
          <w:sz w:val="28"/>
          <w:szCs w:val="28"/>
        </w:rPr>
        <w:t>2. Акт сдачи-приемки выполненных работ по благоустройству территории после производства земляных работ на территории муниципального образования _______  от «____» ___________ 20____ г. № 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Подтверждаю согласие на обработку персональных данных в соответствии с</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требованиями  Федерального закона от 27.07.2006 № 152-ФЗ "О персональных данных".</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Результат предоставления муниципальной услуги получу (нужное отметить):</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w:t>
      </w:r>
    </w:p>
    <w:p>
      <w:pPr>
        <w:pStyle w:val="Normal"/>
        <w:spacing w:lineRule="auto" w:line="240" w:before="0" w:after="0"/>
        <w:rPr/>
      </w:pPr>
      <w:r>
        <w:rPr>
          <w:rFonts w:cs="Times New Roman" w:ascii="Times New Roman" w:hAnsi="Times New Roman"/>
          <w:sz w:val="28"/>
          <w:szCs w:val="28"/>
        </w:rPr>
        <w:t xml:space="preserve">└─┘ </w:t>
      </w:r>
      <w:r>
        <w:rPr>
          <w:rFonts w:cs="Times New Roman" w:ascii="Times New Roman" w:hAnsi="Times New Roman"/>
          <w:sz w:val="28"/>
          <w:szCs w:val="28"/>
        </w:rPr>
        <w:t>лично в Администрации Залесовского сельсовета</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__» ___________ 20___ г.     ___________________      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4"/>
          <w:szCs w:val="24"/>
        </w:rPr>
        <w:t>дата подачи заявления                    подпись заявителя                     Ф.И.О. заявителя</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237"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237"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237"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237"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hanging="0"/>
        <w:jc w:val="right"/>
        <w:rPr/>
      </w:pPr>
      <w:r>
        <w:rPr>
          <w:rFonts w:cs="Times New Roman" w:ascii="Times New Roman" w:hAnsi="Times New Roman"/>
          <w:sz w:val="24"/>
          <w:szCs w:val="24"/>
        </w:rPr>
        <w:t>Приложение 4</w:t>
      </w:r>
    </w:p>
    <w:p>
      <w:pPr>
        <w:pStyle w:val="Normal"/>
        <w:spacing w:lineRule="auto" w:line="240" w:before="0" w:after="0"/>
        <w:ind w:left="6237" w:hanging="0"/>
        <w:jc w:val="right"/>
        <w:rPr>
          <w:rFonts w:ascii="Times New Roman" w:hAnsi="Times New Roman" w:cs="Times New Roman"/>
          <w:sz w:val="28"/>
          <w:szCs w:val="28"/>
        </w:rPr>
      </w:pPr>
      <w:r>
        <w:rPr>
          <w:rFonts w:cs="Times New Roman" w:ascii="Times New Roman" w:hAnsi="Times New Roman"/>
          <w:sz w:val="24"/>
          <w:szCs w:val="24"/>
        </w:rPr>
        <w:t>к Правилам проведения земляных работ</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Форма разрешения на осуществление земляных работ</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РАЗРЕШЕНИЕ (ОРДЕР)</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___________ Дата 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pPr>
      <w:r>
        <w:rPr>
          <w:rFonts w:cs="Times New Roman" w:ascii="Times New Roman" w:hAnsi="Times New Roman"/>
          <w:sz w:val="28"/>
          <w:szCs w:val="28"/>
        </w:rPr>
        <w:t>____________________________________________________________________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2"/>
          <w:szCs w:val="22"/>
        </w:rPr>
        <w:t xml:space="preserve">                        </w:t>
      </w:r>
      <w:r>
        <w:rPr>
          <w:rFonts w:cs="Times New Roman" w:ascii="Times New Roman" w:hAnsi="Times New Roman"/>
          <w:sz w:val="22"/>
          <w:szCs w:val="22"/>
        </w:rPr>
        <w:t xml:space="preserve">(наименование уполномоченного органа местного самоуправления)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pPr>
      <w:r>
        <w:rPr>
          <w:rFonts w:cs="Times New Roman" w:ascii="Times New Roman" w:hAnsi="Times New Roman"/>
          <w:sz w:val="28"/>
          <w:szCs w:val="28"/>
        </w:rPr>
        <w:t xml:space="preserve">Наименование заявителя (заказчика): ____________________________________________________________________. </w:t>
      </w:r>
    </w:p>
    <w:p>
      <w:pPr>
        <w:pStyle w:val="Normal"/>
        <w:spacing w:lineRule="auto" w:line="240" w:before="0" w:after="0"/>
        <w:rPr/>
      </w:pPr>
      <w:r>
        <w:rPr>
          <w:rFonts w:cs="Times New Roman" w:ascii="Times New Roman" w:hAnsi="Times New Roman"/>
          <w:sz w:val="28"/>
          <w:szCs w:val="28"/>
        </w:rPr>
        <w:t xml:space="preserve">Адрес производства земляных работ:____________________________________ ____________________________________________________________________. </w:t>
      </w:r>
    </w:p>
    <w:p>
      <w:pPr>
        <w:pStyle w:val="Normal"/>
        <w:spacing w:lineRule="auto" w:line="240" w:before="0" w:after="0"/>
        <w:rPr/>
      </w:pPr>
      <w:r>
        <w:rPr>
          <w:rFonts w:cs="Times New Roman" w:ascii="Times New Roman" w:hAnsi="Times New Roman"/>
          <w:sz w:val="28"/>
          <w:szCs w:val="28"/>
        </w:rPr>
        <w:t xml:space="preserve">Наименование работ: _________________________________________________. </w:t>
      </w:r>
    </w:p>
    <w:p>
      <w:pPr>
        <w:pStyle w:val="Normal"/>
        <w:spacing w:lineRule="auto" w:line="240" w:before="0" w:after="0"/>
        <w:rPr/>
      </w:pPr>
      <w:r>
        <w:rPr>
          <w:rFonts w:cs="Times New Roman" w:ascii="Times New Roman" w:hAnsi="Times New Roman"/>
          <w:sz w:val="28"/>
          <w:szCs w:val="28"/>
        </w:rPr>
        <w:t>Вид и объем вскрываемого покрытия (вид/объем в м3 или кв. м): ____________________________________________________________________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Период производства земляных работ: с ___________ по ___________.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Наименование подрядной организации, осуществляющей земляные работы:</w:t>
      </w:r>
    </w:p>
    <w:p>
      <w:pPr>
        <w:pStyle w:val="Normal"/>
        <w:spacing w:lineRule="auto" w:line="240" w:before="0" w:after="0"/>
        <w:rPr/>
      </w:pPr>
      <w:r>
        <w:rPr>
          <w:rFonts w:cs="Times New Roman" w:ascii="Times New Roman" w:hAnsi="Times New Roman"/>
          <w:sz w:val="28"/>
          <w:szCs w:val="28"/>
        </w:rPr>
        <w:t>____________________________________________________________________</w:t>
      </w:r>
    </w:p>
    <w:p>
      <w:pPr>
        <w:pStyle w:val="Normal"/>
        <w:spacing w:lineRule="auto" w:line="240" w:before="0" w:after="0"/>
        <w:rPr/>
      </w:pPr>
      <w:r>
        <w:rPr>
          <w:rFonts w:cs="Times New Roman" w:ascii="Times New Roman" w:hAnsi="Times New Roman"/>
          <w:sz w:val="28"/>
          <w:szCs w:val="28"/>
        </w:rPr>
        <w:t>Сведения о должностных лицах, ответственных за производство земляных работ: _______________________________________________________________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 </w:t>
      </w:r>
    </w:p>
    <w:p>
      <w:pPr>
        <w:pStyle w:val="Normal"/>
        <w:spacing w:lineRule="auto" w:line="240" w:before="0" w:after="0"/>
        <w:rPr/>
      </w:pPr>
      <w:r>
        <w:rPr>
          <w:rFonts w:cs="Times New Roman" w:ascii="Times New Roman" w:hAnsi="Times New Roman"/>
          <w:sz w:val="28"/>
          <w:szCs w:val="28"/>
        </w:rPr>
        <w:t>Наименование подрядной организации, выполняющей работы по восстановлению благоустройства: _______________________________________</w:t>
      </w:r>
    </w:p>
    <w:p>
      <w:pPr>
        <w:pStyle w:val="Normal"/>
        <w:spacing w:lineRule="auto" w:line="240" w:before="0" w:after="0"/>
        <w:rPr/>
      </w:pPr>
      <w:r>
        <w:rPr>
          <w:rFonts w:cs="Times New Roman" w:ascii="Times New Roman" w:hAnsi="Times New Roman"/>
          <w:sz w:val="28"/>
          <w:szCs w:val="28"/>
        </w:rPr>
        <w:t xml:space="preserve">____________________________________________________________________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pPr>
      <w:r>
        <w:rPr>
          <w:rFonts w:cs="Times New Roman" w:ascii="Times New Roman" w:hAnsi="Times New Roman"/>
          <w:sz w:val="28"/>
          <w:szCs w:val="28"/>
        </w:rPr>
        <w:t>Отметка о продлении __________________________________________________</w:t>
      </w:r>
    </w:p>
    <w:p>
      <w:pPr>
        <w:pStyle w:val="Normal"/>
        <w:spacing w:lineRule="auto" w:line="240" w:before="0" w:after="0"/>
        <w:rPr/>
      </w:pPr>
      <w:r>
        <w:rPr>
          <w:rFonts w:cs="Times New Roman" w:ascii="Times New Roman" w:hAnsi="Times New Roman"/>
          <w:sz w:val="28"/>
          <w:szCs w:val="28"/>
        </w:rPr>
        <w:t>Особые отметки _____________________________________________________.</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pPr>
      <w:r>
        <w:rPr>
          <w:rFonts w:cs="Times New Roman" w:ascii="Times New Roman" w:hAnsi="Times New Roman"/>
          <w:sz w:val="28"/>
          <w:szCs w:val="28"/>
        </w:rPr>
        <w:t xml:space="preserve">Ф.И.О. должность уполномоченного сотрудника      </w:t>
      </w:r>
    </w:p>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Сведения о сертификате электронной подписи</w:t>
      </w:r>
    </w:p>
    <w:p>
      <w:pPr>
        <w:pStyle w:val="Normal"/>
        <w:spacing w:lineRule="auto" w:line="240" w:before="0" w:after="0"/>
        <w:ind w:left="6096" w:hanging="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6096" w:hanging="0"/>
        <w:rPr>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right"/>
        <w:rPr>
          <w:rFonts w:ascii="Times New Roman" w:hAnsi="Times New Roman" w:cs="Times New Roman"/>
          <w:sz w:val="28"/>
          <w:szCs w:val="28"/>
        </w:rPr>
      </w:pPr>
      <w:r>
        <w:rPr>
          <w:rFonts w:cs="Times New Roman" w:ascii="Times New Roman" w:hAnsi="Times New Roman"/>
          <w:sz w:val="24"/>
          <w:szCs w:val="24"/>
        </w:rPr>
        <w:t>Приложение 5</w:t>
      </w:r>
    </w:p>
    <w:p>
      <w:pPr>
        <w:pStyle w:val="Normal"/>
        <w:bidi w:val="0"/>
        <w:spacing w:lineRule="auto" w:line="240" w:before="0" w:after="0"/>
        <w:ind w:left="0" w:right="0" w:hanging="0"/>
        <w:jc w:val="right"/>
        <w:rPr>
          <w:sz w:val="24"/>
          <w:szCs w:val="24"/>
        </w:rPr>
      </w:pPr>
      <w:r>
        <w:rPr>
          <w:rFonts w:cs="Times New Roman" w:ascii="Times New Roman" w:hAnsi="Times New Roman"/>
          <w:sz w:val="24"/>
          <w:szCs w:val="24"/>
        </w:rPr>
        <w:t xml:space="preserve">к Правилам проведения </w:t>
      </w:r>
    </w:p>
    <w:p>
      <w:pPr>
        <w:pStyle w:val="Normal"/>
        <w:bidi w:val="0"/>
        <w:spacing w:lineRule="auto" w:line="240" w:before="0" w:after="0"/>
        <w:ind w:left="0" w:right="0" w:hanging="0"/>
        <w:jc w:val="right"/>
        <w:rPr>
          <w:sz w:val="24"/>
          <w:szCs w:val="24"/>
        </w:rPr>
      </w:pPr>
      <w:r>
        <w:rPr>
          <w:rFonts w:cs="Times New Roman" w:ascii="Times New Roman" w:hAnsi="Times New Roman"/>
          <w:sz w:val="24"/>
          <w:szCs w:val="24"/>
        </w:rPr>
        <w:t>земляных работ</w:t>
      </w:r>
    </w:p>
    <w:p>
      <w:pPr>
        <w:pStyle w:val="Normal"/>
        <w:jc w:val="center"/>
        <w:rPr>
          <w:rFonts w:ascii="Times New Roman" w:hAnsi="Times New Roman" w:cs="Times New Roman"/>
          <w:sz w:val="28"/>
          <w:szCs w:val="28"/>
        </w:rPr>
      </w:pPr>
      <w:r>
        <w:rPr>
          <w:rFonts w:cs="Times New Roman" w:ascii="Times New Roman" w:hAnsi="Times New Roman"/>
          <w:sz w:val="28"/>
          <w:szCs w:val="28"/>
        </w:rPr>
        <w:t>ГРАФИК</w:t>
      </w:r>
    </w:p>
    <w:p>
      <w:pPr>
        <w:pStyle w:val="Normal"/>
        <w:jc w:val="center"/>
        <w:rPr>
          <w:rFonts w:ascii="Times New Roman" w:hAnsi="Times New Roman" w:cs="Times New Roman"/>
          <w:sz w:val="28"/>
          <w:szCs w:val="28"/>
        </w:rPr>
      </w:pPr>
      <w:r>
        <w:rPr>
          <w:rFonts w:cs="Times New Roman" w:ascii="Times New Roman" w:hAnsi="Times New Roman"/>
          <w:sz w:val="28"/>
          <w:szCs w:val="28"/>
        </w:rPr>
        <w:t>ПРОИЗВОДСТВА ЗЕМЛЯНЫХ РАБОТ</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pPr>
      <w:r>
        <w:rPr>
          <w:rFonts w:cs="Times New Roman" w:ascii="Times New Roman" w:hAnsi="Times New Roman"/>
          <w:sz w:val="28"/>
          <w:szCs w:val="28"/>
        </w:rPr>
        <w:t>Функциональное назначение объекта: ____________________________________________________________________</w:t>
      </w:r>
    </w:p>
    <w:p>
      <w:pPr>
        <w:pStyle w:val="Normal"/>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Адрес объекта: ________________________________________________________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(адрес проведения земляных работ,</w:t>
      </w:r>
    </w:p>
    <w:p>
      <w:pPr>
        <w:pStyle w:val="Normal"/>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кадастровый номер земельного участка)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pPr>
      <w:r>
        <w:rPr>
          <w:rFonts w:cs="Times New Roman" w:ascii="Times New Roman" w:hAnsi="Times New Roman"/>
          <w:sz w:val="28"/>
          <w:szCs w:val="28"/>
        </w:rPr>
        <w:t xml:space="preserve">№ </w:t>
      </w:r>
      <w:r>
        <w:rPr>
          <w:rFonts w:cs="Times New Roman" w:ascii="Times New Roman" w:hAnsi="Times New Roman"/>
          <w:sz w:val="28"/>
          <w:szCs w:val="28"/>
        </w:rPr>
        <w:t>п/п ________</w:t>
      </w:r>
    </w:p>
    <w:p>
      <w:pPr>
        <w:pStyle w:val="Normal"/>
        <w:rPr/>
      </w:pPr>
      <w:r>
        <w:rPr>
          <w:rFonts w:cs="Times New Roman" w:ascii="Times New Roman" w:hAnsi="Times New Roman"/>
          <w:sz w:val="28"/>
          <w:szCs w:val="28"/>
        </w:rPr>
        <w:t>Наименование работ___________________________________________________</w:t>
      </w:r>
    </w:p>
    <w:p>
      <w:pPr>
        <w:pStyle w:val="Normal"/>
        <w:rPr/>
      </w:pPr>
      <w:r>
        <w:rPr>
          <w:rFonts w:cs="Times New Roman" w:ascii="Times New Roman" w:hAnsi="Times New Roman"/>
          <w:sz w:val="28"/>
          <w:szCs w:val="28"/>
        </w:rPr>
        <w:t>Дата начала работ (день/месяц/год)</w:t>
        <w:tab/>
        <w:t>_____________________________________</w:t>
      </w:r>
    </w:p>
    <w:p>
      <w:pPr>
        <w:pStyle w:val="Normal"/>
        <w:rPr/>
      </w:pPr>
      <w:r>
        <w:rPr>
          <w:rFonts w:cs="Times New Roman" w:ascii="Times New Roman" w:hAnsi="Times New Roman"/>
          <w:sz w:val="28"/>
          <w:szCs w:val="28"/>
        </w:rPr>
        <w:t>Дата окончания работ (день/месяц/год)___________________________________</w:t>
      </w:r>
    </w:p>
    <w:p>
      <w:pPr>
        <w:pStyle w:val="Normal"/>
        <w:rPr/>
      </w:pPr>
      <w:r>
        <w:rPr>
          <w:rFonts w:cs="Times New Roman" w:ascii="Times New Roman" w:hAnsi="Times New Roman"/>
          <w:sz w:val="28"/>
          <w:szCs w:val="28"/>
        </w:rPr>
        <w:t>Исполнитель работ____________________________________________________</w:t>
      </w:r>
    </w:p>
    <w:p>
      <w:pPr>
        <w:pStyle w:val="Normal"/>
        <w:rPr/>
      </w:pPr>
      <w:r>
        <w:rPr>
          <w:rFonts w:cs="Times New Roman" w:ascii="Times New Roman" w:hAnsi="Times New Roman"/>
          <w:sz w:val="28"/>
          <w:szCs w:val="28"/>
        </w:rPr>
        <w:t xml:space="preserve">                                              </w:t>
      </w:r>
      <w:r>
        <w:rPr>
          <w:rFonts w:cs="Times New Roman" w:ascii="Times New Roman" w:hAnsi="Times New Roman"/>
          <w:sz w:val="22"/>
          <w:szCs w:val="22"/>
        </w:rPr>
        <w:t>(должность, подпись, расшифровка подписи)</w:t>
      </w:r>
    </w:p>
    <w:p>
      <w:pPr>
        <w:pStyle w:val="Normal"/>
        <w:rPr>
          <w:rFonts w:ascii="Times New Roman" w:hAnsi="Times New Roman" w:cs="Times New Roman"/>
          <w:sz w:val="28"/>
          <w:szCs w:val="28"/>
        </w:rPr>
      </w:pPr>
      <w:r>
        <w:rPr>
          <w:rFonts w:cs="Times New Roman" w:ascii="Times New Roman" w:hAnsi="Times New Roman"/>
          <w:sz w:val="22"/>
          <w:szCs w:val="22"/>
        </w:rPr>
        <w:t>М.П.</w:t>
      </w:r>
    </w:p>
    <w:p>
      <w:pPr>
        <w:pStyle w:val="Normal"/>
        <w:rPr>
          <w:rFonts w:ascii="Times New Roman" w:hAnsi="Times New Roman" w:cs="Times New Roman"/>
          <w:sz w:val="28"/>
          <w:szCs w:val="28"/>
        </w:rPr>
      </w:pPr>
      <w:bookmarkStart w:id="1" w:name="_GoBack"/>
      <w:bookmarkEnd w:id="1"/>
      <w:r>
        <w:rPr>
          <w:rFonts w:cs="Times New Roman" w:ascii="Times New Roman" w:hAnsi="Times New Roman"/>
          <w:sz w:val="28"/>
          <w:szCs w:val="28"/>
        </w:rPr>
        <w:t>(при наличии)</w:t>
        <w:tab/>
        <w:t>"__" __________ 20__ г.</w:t>
      </w:r>
    </w:p>
    <w:p>
      <w:pPr>
        <w:pStyle w:val="Normal"/>
        <w:rPr>
          <w:rFonts w:ascii="Times New Roman" w:hAnsi="Times New Roman" w:cs="Times New Roman"/>
          <w:sz w:val="28"/>
          <w:szCs w:val="28"/>
        </w:rPr>
      </w:pPr>
      <w:r>
        <w:rPr>
          <w:rFonts w:cs="Times New Roman" w:ascii="Times New Roman" w:hAnsi="Times New Roman"/>
          <w:sz w:val="28"/>
          <w:szCs w:val="28"/>
        </w:rPr>
        <w:t xml:space="preserve">Заказчик </w:t>
      </w:r>
    </w:p>
    <w:p>
      <w:pPr>
        <w:pStyle w:val="Normal"/>
        <w:rPr>
          <w:rFonts w:ascii="Times New Roman" w:hAnsi="Times New Roman" w:cs="Times New Roman"/>
          <w:sz w:val="28"/>
          <w:szCs w:val="28"/>
        </w:rPr>
      </w:pPr>
      <w:r>
        <w:rPr>
          <w:rFonts w:cs="Times New Roman" w:ascii="Times New Roman" w:hAnsi="Times New Roman"/>
          <w:sz w:val="28"/>
          <w:szCs w:val="28"/>
        </w:rPr>
        <w:t>(при наличии)</w:t>
        <w:tab/>
      </w:r>
    </w:p>
    <w:p>
      <w:pPr>
        <w:pStyle w:val="Normal"/>
        <w:rPr>
          <w:rFonts w:ascii="Times New Roman" w:hAnsi="Times New Roman" w:cs="Times New Roman"/>
          <w:sz w:val="28"/>
          <w:szCs w:val="28"/>
        </w:rPr>
      </w:pPr>
      <w:r>
        <w:rPr>
          <w:rFonts w:cs="Times New Roman" w:ascii="Times New Roman" w:hAnsi="Times New Roman"/>
          <w:sz w:val="28"/>
          <w:szCs w:val="28"/>
        </w:rPr>
        <w:tab/>
        <w:t>(должность, подпись, расшифровка подписи)</w:t>
      </w:r>
    </w:p>
    <w:p>
      <w:pPr>
        <w:pStyle w:val="Normal"/>
        <w:rPr>
          <w:rFonts w:ascii="Times New Roman" w:hAnsi="Times New Roman" w:cs="Times New Roman"/>
          <w:sz w:val="28"/>
          <w:szCs w:val="28"/>
        </w:rPr>
      </w:pPr>
      <w:r>
        <w:rPr>
          <w:rFonts w:cs="Times New Roman" w:ascii="Times New Roman" w:hAnsi="Times New Roman"/>
          <w:sz w:val="28"/>
          <w:szCs w:val="28"/>
        </w:rPr>
        <w:t>М.П.</w:t>
      </w:r>
    </w:p>
    <w:p>
      <w:pPr>
        <w:pStyle w:val="Normal"/>
        <w:widowControl/>
        <w:bidi w:val="0"/>
        <w:spacing w:lineRule="auto" w:line="259" w:before="0" w:after="160"/>
        <w:jc w:val="left"/>
        <w:rPr/>
      </w:pPr>
      <w:r>
        <w:rPr>
          <w:rFonts w:cs="Times New Roman" w:ascii="Times New Roman" w:hAnsi="Times New Roman"/>
          <w:sz w:val="28"/>
          <w:szCs w:val="28"/>
        </w:rPr>
        <w:t>(при наличии)</w:t>
        <w:tab/>
        <w:t>"__" __________ 20__ г.</w:t>
      </w:r>
    </w:p>
    <w:sectPr>
      <w:type w:val="nextPage"/>
      <w:pgSz w:w="11906" w:h="16838"/>
      <w:pgMar w:left="1418"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71412"/>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3"/>
    <w:uiPriority w:val="99"/>
    <w:qFormat/>
    <w:rsid w:val="00762a6e"/>
    <w:rPr/>
  </w:style>
  <w:style w:type="character" w:styleId="Style15" w:customStyle="1">
    <w:name w:val="Нижний колонтитул Знак"/>
    <w:basedOn w:val="DefaultParagraphFont"/>
    <w:link w:val="a5"/>
    <w:uiPriority w:val="99"/>
    <w:semiHidden/>
    <w:qFormat/>
    <w:rsid w:val="00762a6e"/>
    <w:rPr/>
  </w:style>
  <w:style w:type="character" w:styleId="Style16" w:customStyle="1">
    <w:name w:val="Название Знак"/>
    <w:basedOn w:val="DefaultParagraphFont"/>
    <w:link w:val="a7"/>
    <w:qFormat/>
    <w:rsid w:val="00e53f84"/>
    <w:rPr>
      <w:rFonts w:ascii="Arial" w:hAnsi="Arial" w:eastAsia="Times New Roman" w:cs="Times New Roman"/>
      <w:b/>
      <w:caps/>
      <w:sz w:val="30"/>
      <w:szCs w:val="24"/>
      <w:lang w:eastAsia="ru-RU"/>
    </w:rPr>
  </w:style>
  <w:style w:type="character" w:styleId="Style17" w:customStyle="1">
    <w:name w:val="Основной текст с отступом Знак"/>
    <w:basedOn w:val="DefaultParagraphFont"/>
    <w:link w:val="a9"/>
    <w:qFormat/>
    <w:rsid w:val="00e53f84"/>
    <w:rPr>
      <w:rFonts w:ascii="Arial" w:hAnsi="Arial" w:eastAsia="Times New Roman" w:cs="Times New Roman"/>
      <w:sz w:val="28"/>
      <w:szCs w:val="24"/>
      <w:lang w:eastAsia="ru-RU"/>
    </w:rPr>
  </w:style>
  <w:style w:type="character" w:styleId="Style18" w:customStyle="1">
    <w:name w:val="Текст выноски Знак"/>
    <w:basedOn w:val="DefaultParagraphFont"/>
    <w:link w:val="ad"/>
    <w:uiPriority w:val="99"/>
    <w:semiHidden/>
    <w:qFormat/>
    <w:rsid w:val="00341065"/>
    <w:rPr>
      <w:rFonts w:ascii="Tahoma" w:hAnsi="Tahoma" w:cs="Tahoma"/>
      <w:sz w:val="16"/>
      <w:szCs w:val="16"/>
    </w:rPr>
  </w:style>
  <w:style w:type="character" w:styleId="Normaltextrun" w:customStyle="1">
    <w:name w:val="normaltextrun"/>
    <w:basedOn w:val="DefaultParagraphFont"/>
    <w:qFormat/>
    <w:rsid w:val="00bc0c45"/>
    <w:rPr>
      <w:rFonts w:cs="Times New Roman"/>
    </w:rPr>
  </w:style>
  <w:style w:type="character" w:styleId="Spellingerror" w:customStyle="1">
    <w:name w:val="spellingerror"/>
    <w:basedOn w:val="DefaultParagraphFont"/>
    <w:qFormat/>
    <w:rsid w:val="00bc0c45"/>
    <w:rPr>
      <w:rFonts w:cs="Times New Roman"/>
    </w:rPr>
  </w:style>
  <w:style w:type="character" w:styleId="Eop" w:customStyle="1">
    <w:name w:val="eop"/>
    <w:basedOn w:val="DefaultParagraphFont"/>
    <w:qFormat/>
    <w:rsid w:val="00bc0c45"/>
    <w:rPr>
      <w:rFonts w:cs="Times New Roman"/>
    </w:rPr>
  </w:style>
  <w:style w:type="character" w:styleId="ListLabel1">
    <w:name w:val="ListLabel 1"/>
    <w:qFormat/>
    <w:rPr>
      <w:rFonts w:eastAsia="Times New Roman"/>
      <w:b w:val="false"/>
    </w:rPr>
  </w:style>
  <w:style w:type="character" w:styleId="Style19">
    <w:name w:val="Интернет-ссылка"/>
    <w:basedOn w:val="DefaultParagraphFont"/>
    <w:rPr>
      <w:color w:val="0000FF" w:themeColor="hyperlink"/>
      <w:u w:val="single"/>
    </w:rPr>
  </w:style>
  <w:style w:type="paragraph" w:styleId="Style20">
    <w:name w:val="Заголовок"/>
    <w:basedOn w:val="Normal"/>
    <w:next w:val="Style21"/>
    <w:qFormat/>
    <w:pPr>
      <w:keepNext/>
      <w:spacing w:before="240" w:after="120"/>
    </w:pPr>
    <w:rPr>
      <w:rFonts w:ascii="Liberation Sans" w:hAnsi="Liberation Sans" w:eastAsia="Microsoft YaHei" w:cs="Mangal"/>
      <w:sz w:val="28"/>
      <w:szCs w:val="28"/>
    </w:rPr>
  </w:style>
  <w:style w:type="paragraph" w:styleId="Style21">
    <w:name w:val="Body Text"/>
    <w:basedOn w:val="Normal"/>
    <w:pPr>
      <w:spacing w:lineRule="auto" w:line="288" w:before="0" w:after="140"/>
    </w:pPr>
    <w:rPr/>
  </w:style>
  <w:style w:type="paragraph" w:styleId="Style22">
    <w:name w:val="List"/>
    <w:basedOn w:val="Style21"/>
    <w:pPr/>
    <w:rPr>
      <w:rFonts w:cs="Mangal"/>
    </w:rPr>
  </w:style>
  <w:style w:type="paragraph" w:styleId="Style23">
    <w:name w:val="Caption"/>
    <w:basedOn w:val="Normal"/>
    <w:qFormat/>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Style25">
    <w:name w:val="Header"/>
    <w:basedOn w:val="Normal"/>
    <w:link w:val="a4"/>
    <w:uiPriority w:val="99"/>
    <w:unhideWhenUsed/>
    <w:rsid w:val="00762a6e"/>
    <w:pPr>
      <w:tabs>
        <w:tab w:val="center" w:pos="4677" w:leader="none"/>
        <w:tab w:val="right" w:pos="9355" w:leader="none"/>
      </w:tabs>
      <w:spacing w:lineRule="auto" w:line="240" w:before="0" w:after="0"/>
    </w:pPr>
    <w:rPr/>
  </w:style>
  <w:style w:type="paragraph" w:styleId="Style26">
    <w:name w:val="Footer"/>
    <w:basedOn w:val="Normal"/>
    <w:link w:val="a6"/>
    <w:uiPriority w:val="99"/>
    <w:semiHidden/>
    <w:unhideWhenUsed/>
    <w:rsid w:val="00762a6e"/>
    <w:pPr>
      <w:tabs>
        <w:tab w:val="center" w:pos="4677" w:leader="none"/>
        <w:tab w:val="right" w:pos="9355" w:leader="none"/>
      </w:tabs>
      <w:spacing w:lineRule="auto" w:line="240" w:before="0" w:after="0"/>
    </w:pPr>
    <w:rPr/>
  </w:style>
  <w:style w:type="paragraph" w:styleId="Style27">
    <w:name w:val="Title"/>
    <w:basedOn w:val="Normal"/>
    <w:link w:val="a8"/>
    <w:qFormat/>
    <w:rsid w:val="00e53f84"/>
    <w:pPr>
      <w:spacing w:lineRule="auto" w:line="240" w:before="0" w:after="0"/>
      <w:ind w:firstLine="567"/>
      <w:jc w:val="center"/>
    </w:pPr>
    <w:rPr>
      <w:rFonts w:ascii="Arial" w:hAnsi="Arial" w:eastAsia="Times New Roman" w:cs="Times New Roman"/>
      <w:b/>
      <w:caps/>
      <w:sz w:val="30"/>
      <w:szCs w:val="24"/>
      <w:lang w:eastAsia="ru-RU"/>
    </w:rPr>
  </w:style>
  <w:style w:type="paragraph" w:styleId="Style28">
    <w:name w:val="Body Text Indent"/>
    <w:basedOn w:val="Normal"/>
    <w:link w:val="aa"/>
    <w:rsid w:val="00e53f84"/>
    <w:pPr>
      <w:widowControl w:val="false"/>
      <w:spacing w:lineRule="auto" w:line="240" w:before="0" w:after="0"/>
      <w:ind w:firstLine="720"/>
      <w:jc w:val="both"/>
    </w:pPr>
    <w:rPr>
      <w:rFonts w:ascii="Arial" w:hAnsi="Arial" w:eastAsia="Times New Roman" w:cs="Times New Roman"/>
      <w:sz w:val="28"/>
      <w:szCs w:val="24"/>
      <w:lang w:eastAsia="ru-RU"/>
    </w:rPr>
  </w:style>
  <w:style w:type="paragraph" w:styleId="Western" w:customStyle="1">
    <w:name w:val="western"/>
    <w:basedOn w:val="Normal"/>
    <w:qFormat/>
    <w:rsid w:val="00e53f84"/>
    <w:pPr>
      <w:spacing w:lineRule="auto" w:line="240" w:beforeAutospacing="1" w:afterAutospacing="1"/>
      <w:ind w:firstLine="567"/>
      <w:jc w:val="both"/>
    </w:pPr>
    <w:rPr>
      <w:rFonts w:ascii="Arial" w:hAnsi="Arial" w:eastAsia="Times New Roman" w:cs="Times New Roman"/>
      <w:sz w:val="24"/>
      <w:szCs w:val="24"/>
      <w:lang w:eastAsia="ru-RU"/>
    </w:rPr>
  </w:style>
  <w:style w:type="paragraph" w:styleId="NormalWeb">
    <w:name w:val="Normal (Web)"/>
    <w:basedOn w:val="Normal"/>
    <w:qFormat/>
    <w:rsid w:val="003c628e"/>
    <w:pPr>
      <w:suppressAutoHyphens w:val="true"/>
      <w:spacing w:lineRule="auto" w:line="240" w:before="120" w:after="120"/>
    </w:pPr>
    <w:rPr>
      <w:rFonts w:ascii="Times New Roman" w:hAnsi="Times New Roman" w:eastAsia="Times New Roman" w:cs="Times New Roman"/>
      <w:sz w:val="24"/>
      <w:szCs w:val="24"/>
      <w:lang w:eastAsia="zh-CN"/>
    </w:rPr>
  </w:style>
  <w:style w:type="paragraph" w:styleId="ListParagraph">
    <w:name w:val="List Paragraph"/>
    <w:basedOn w:val="Normal"/>
    <w:uiPriority w:val="34"/>
    <w:qFormat/>
    <w:rsid w:val="00e03fb8"/>
    <w:pPr>
      <w:spacing w:before="0" w:after="160"/>
      <w:ind w:left="720" w:hanging="0"/>
      <w:contextualSpacing/>
    </w:pPr>
    <w:rPr/>
  </w:style>
  <w:style w:type="paragraph" w:styleId="BalloonText">
    <w:name w:val="Balloon Text"/>
    <w:basedOn w:val="Normal"/>
    <w:link w:val="ae"/>
    <w:uiPriority w:val="99"/>
    <w:semiHidden/>
    <w:unhideWhenUsed/>
    <w:qFormat/>
    <w:rsid w:val="00341065"/>
    <w:pPr>
      <w:spacing w:lineRule="auto" w:line="240" w:before="0" w:after="0"/>
    </w:pPr>
    <w:rPr>
      <w:rFonts w:ascii="Tahoma" w:hAnsi="Tahoma" w:cs="Tahoma"/>
      <w:sz w:val="16"/>
      <w:szCs w:val="16"/>
    </w:rPr>
  </w:style>
  <w:style w:type="paragraph" w:styleId="Paragraph" w:customStyle="1">
    <w:name w:val="paragraph"/>
    <w:basedOn w:val="Normal"/>
    <w:qFormat/>
    <w:rsid w:val="00bc0c45"/>
    <w:pPr>
      <w:spacing w:lineRule="auto" w:line="240" w:beforeAutospacing="1" w:afterAutospacing="1"/>
    </w:pPr>
    <w:rPr>
      <w:rFonts w:ascii="Times New Roman" w:hAnsi="Times New Roman" w:eastAsia="" w:cs="Times New Roman" w:eastAsiaTheme="minorEastAsia"/>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xn--80aeigigff2a3ac.xn--p1ai/"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C32A1-6495-495B-BA17-C946E4465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Application>LibreOffice/5.3.0.3$Windows_X86_64 LibreOffice_project/7074905676c47b82bbcfbea1aeefc84afe1c50e1</Application>
  <Pages>16</Pages>
  <Words>3780</Words>
  <Characters>30278</Characters>
  <CharactersWithSpaces>34704</CharactersWithSpaces>
  <Paragraphs>282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2022-08-16T13:13:00Z</dcterms:created>
  <dc:creator>Зайцева Наталья Федоровна</dc:creator>
  <dc:description/>
  <dc:language>ru-RU</dc:language>
  <cp:lastModifiedBy/>
  <cp:lastPrinted>2022-11-14T13:53:33Z</cp:lastPrinted>
  <dcterms:modified xsi:type="dcterms:W3CDTF">2022-11-14T13:59:06Z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