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7"/>
        <w:bidi w:val="0"/>
        <w:spacing w:lineRule="auto" w:line="240"/>
        <w:jc w:val="right"/>
        <w:rPr>
          <w:b/>
          <w:b/>
          <w:bCs/>
          <w:sz w:val="28"/>
          <w:szCs w:val="28"/>
        </w:rPr>
      </w:pPr>
      <w:r>
        <w:rPr>
          <w:b/>
          <w:bCs/>
          <w:sz w:val="28"/>
          <w:szCs w:val="28"/>
        </w:rPr>
        <w:t>ПРОЕКТ</w:t>
      </w:r>
    </w:p>
    <w:p>
      <w:pPr>
        <w:pStyle w:val="Style17"/>
        <w:bidi w:val="0"/>
        <w:spacing w:lineRule="auto" w:line="240"/>
        <w:jc w:val="center"/>
        <w:rPr/>
      </w:pPr>
      <w:r>
        <w:rPr/>
      </w:r>
    </w:p>
    <w:p>
      <w:pPr>
        <w:pStyle w:val="Style17"/>
        <w:bidi w:val="0"/>
        <w:spacing w:lineRule="auto" w:line="240"/>
        <w:jc w:val="center"/>
        <w:rPr/>
      </w:pPr>
      <w:r>
        <w:rPr/>
        <w:drawing>
          <wp:inline distT="0" distB="0" distL="0" distR="0">
            <wp:extent cx="755650" cy="92837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99" t="-156" r="-199" b="-156"/>
                    <a:stretch>
                      <a:fillRect/>
                    </a:stretch>
                  </pic:blipFill>
                  <pic:spPr bwMode="auto">
                    <a:xfrm>
                      <a:off x="0" y="0"/>
                      <a:ext cx="755650" cy="928370"/>
                    </a:xfrm>
                    <a:prstGeom prst="rect">
                      <a:avLst/>
                    </a:prstGeom>
                  </pic:spPr>
                </pic:pic>
              </a:graphicData>
            </a:graphic>
          </wp:inline>
        </w:drawing>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СОВЕТ ДЕПУТАТОВ</w:t>
      </w:r>
    </w:p>
    <w:p>
      <w:pPr>
        <w:pStyle w:val="ConsTitle"/>
        <w:widowControl/>
        <w:bidi w:val="0"/>
        <w:spacing w:lineRule="auto" w:line="240"/>
        <w:ind w:left="0" w:right="0" w:hanging="0"/>
        <w:jc w:val="center"/>
        <w:rPr/>
      </w:pPr>
      <w:r>
        <w:rPr>
          <w:rFonts w:cs="Times New Roman" w:ascii="Times New Roman" w:hAnsi="Times New Roman"/>
          <w:sz w:val="28"/>
          <w:szCs w:val="28"/>
        </w:rPr>
        <w:t xml:space="preserve">МУНИЦИПАЛЬНОГО ОБРАЗОВАНИЯ </w:t>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ЗАЛЕСОВСКИЙ СЕЛЬСОВЕТ</w:t>
      </w:r>
    </w:p>
    <w:p>
      <w:pPr>
        <w:pStyle w:val="ConsTitle"/>
        <w:widowControl/>
        <w:bidi w:val="0"/>
        <w:spacing w:lineRule="auto" w:line="240"/>
        <w:ind w:left="0" w:right="0" w:hanging="0"/>
        <w:jc w:val="center"/>
        <w:rPr/>
      </w:pPr>
      <w:r>
        <w:rPr>
          <w:rFonts w:cs="Times New Roman" w:ascii="Times New Roman" w:hAnsi="Times New Roman"/>
          <w:sz w:val="28"/>
          <w:szCs w:val="28"/>
        </w:rPr>
        <w:t xml:space="preserve">КРАСНОГВАРДЕЙСКОГО РАЙОНА </w:t>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 xml:space="preserve">ОРЕНБУРГСКОЙ ОБЛАСТИ </w:t>
      </w:r>
    </w:p>
    <w:p>
      <w:pPr>
        <w:pStyle w:val="ConsTitle"/>
        <w:widowControl/>
        <w:bidi w:val="0"/>
        <w:spacing w:lineRule="auto" w:line="240"/>
        <w:ind w:left="0" w:right="0" w:hanging="0"/>
        <w:jc w:val="center"/>
        <w:rPr>
          <w:sz w:val="28"/>
          <w:szCs w:val="28"/>
        </w:rPr>
      </w:pPr>
      <w:r>
        <w:rPr>
          <w:rFonts w:cs="Times New Roman" w:ascii="Times New Roman" w:hAnsi="Times New Roman"/>
          <w:sz w:val="28"/>
          <w:szCs w:val="28"/>
        </w:rPr>
        <w:t>четвертого созыва</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6"/>
          <w:szCs w:val="26"/>
        </w:rPr>
      </w:pPr>
      <w:r>
        <w:rPr>
          <w:b/>
          <w:bCs/>
          <w:sz w:val="28"/>
          <w:szCs w:val="28"/>
        </w:rPr>
        <w:t>РЕШЕНИЕ</w:t>
      </w:r>
    </w:p>
    <w:p>
      <w:pPr>
        <w:pStyle w:val="Normal"/>
        <w:jc w:val="center"/>
        <w:rPr>
          <w:i/>
          <w:i/>
          <w:sz w:val="28"/>
          <w:szCs w:val="28"/>
        </w:rPr>
      </w:pPr>
      <w:r>
        <w:rPr>
          <w:i/>
          <w:sz w:val="28"/>
          <w:szCs w:val="28"/>
        </w:rPr>
      </w:r>
    </w:p>
    <w:p>
      <w:pPr>
        <w:pStyle w:val="Normal"/>
        <w:tabs>
          <w:tab w:val="left" w:pos="851" w:leader="none"/>
        </w:tabs>
        <w:rPr>
          <w:sz w:val="28"/>
          <w:szCs w:val="28"/>
        </w:rPr>
      </w:pPr>
      <w:r>
        <w:rPr>
          <w:color w:val="000000"/>
          <w:sz w:val="28"/>
          <w:szCs w:val="28"/>
        </w:rPr>
        <w:t>________ 2021                                                                                                 № ___</w:t>
      </w:r>
    </w:p>
    <w:p>
      <w:pPr>
        <w:pStyle w:val="Normal"/>
        <w:jc w:val="center"/>
        <w:rPr>
          <w:sz w:val="28"/>
          <w:szCs w:val="28"/>
        </w:rPr>
      </w:pPr>
      <w:r>
        <w:rPr>
          <w:sz w:val="28"/>
          <w:szCs w:val="28"/>
        </w:rPr>
        <w:t>с.Залесово</w:t>
      </w:r>
    </w:p>
    <w:p>
      <w:pPr>
        <w:pStyle w:val="Normal"/>
        <w:rPr>
          <w:sz w:val="28"/>
          <w:szCs w:val="28"/>
        </w:rPr>
      </w:pPr>
      <w:r>
        <w:rPr>
          <w:sz w:val="28"/>
          <w:szCs w:val="28"/>
        </w:rPr>
      </w:r>
    </w:p>
    <w:p>
      <w:pPr>
        <w:pStyle w:val="Normal"/>
        <w:jc w:val="center"/>
        <w:rPr>
          <w:sz w:val="28"/>
          <w:szCs w:val="28"/>
        </w:rPr>
      </w:pPr>
      <w:r>
        <w:rPr>
          <w:sz w:val="28"/>
          <w:szCs w:val="28"/>
        </w:rPr>
        <w:t>О внесении изменений и дополнений в Устав муниципального образования Залесовский сельсовет Красногвардейского района Оренбургской области</w:t>
      </w:r>
    </w:p>
    <w:p>
      <w:pPr>
        <w:pStyle w:val="Normal"/>
        <w:rPr>
          <w:sz w:val="28"/>
          <w:szCs w:val="28"/>
        </w:rPr>
      </w:pPr>
      <w:r>
        <w:rPr>
          <w:sz w:val="28"/>
          <w:szCs w:val="28"/>
        </w:rPr>
      </w:r>
    </w:p>
    <w:p>
      <w:pPr>
        <w:pStyle w:val="Normal"/>
        <w:ind w:firstLine="709"/>
        <w:jc w:val="both"/>
        <w:rPr>
          <w:sz w:val="28"/>
          <w:szCs w:val="28"/>
        </w:rPr>
      </w:pPr>
      <w:r>
        <w:rPr>
          <w:sz w:val="28"/>
          <w:szCs w:val="28"/>
        </w:rPr>
        <w:t>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Залесовский сельсовет Красногвардейского района Оренбургской области РЕШИЛ:</w:t>
      </w:r>
    </w:p>
    <w:p>
      <w:pPr>
        <w:pStyle w:val="Normal"/>
        <w:ind w:firstLine="709"/>
        <w:jc w:val="both"/>
        <w:rPr>
          <w:sz w:val="28"/>
          <w:szCs w:val="28"/>
        </w:rPr>
      </w:pPr>
      <w:r>
        <w:rPr>
          <w:sz w:val="28"/>
          <w:szCs w:val="28"/>
        </w:rPr>
        <w:t xml:space="preserve">1. Внести изменения в Устав муниципального образования Залесовский  сельсовет Красногвардейского района Оренбургской области согласно приложению. </w:t>
      </w:r>
    </w:p>
    <w:p>
      <w:pPr>
        <w:pStyle w:val="Normal"/>
        <w:ind w:firstLine="709"/>
        <w:jc w:val="both"/>
        <w:rPr>
          <w:sz w:val="28"/>
          <w:szCs w:val="28"/>
        </w:rPr>
      </w:pPr>
      <w:r>
        <w:rPr>
          <w:sz w:val="28"/>
          <w:szCs w:val="28"/>
        </w:rPr>
        <w:t>2.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p>
    <w:p>
      <w:pPr>
        <w:pStyle w:val="Normal"/>
        <w:ind w:firstLine="709"/>
        <w:jc w:val="both"/>
        <w:rPr>
          <w:sz w:val="28"/>
          <w:szCs w:val="28"/>
        </w:rPr>
      </w:pPr>
      <w:r>
        <w:rPr>
          <w:sz w:val="28"/>
          <w:szCs w:val="28"/>
        </w:rPr>
        <w:t xml:space="preserve">3. Глава муниципального образования Залесовский сельсовет Красногвардейского района Оренбургской области Пастухова Надежда Федоровна обязана обнародовать зарегистрированное решение о внесении изменений в устав муниципального образования в течение семи дней со дня его поступления из Управления Министерства юстиции РФ по Оренбургской области. </w:t>
      </w:r>
    </w:p>
    <w:p>
      <w:pPr>
        <w:pStyle w:val="Normal"/>
        <w:ind w:firstLine="709"/>
        <w:jc w:val="both"/>
        <w:rPr>
          <w:sz w:val="27"/>
          <w:szCs w:val="27"/>
        </w:rPr>
      </w:pPr>
      <w:r>
        <w:rPr>
          <w:sz w:val="28"/>
          <w:szCs w:val="28"/>
        </w:rPr>
        <w:t>4.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w:t>
      </w:r>
    </w:p>
    <w:p>
      <w:pPr>
        <w:pStyle w:val="Normal"/>
        <w:ind w:firstLine="709"/>
        <w:jc w:val="both"/>
        <w:rPr>
          <w:i/>
          <w:i/>
          <w:sz w:val="27"/>
          <w:szCs w:val="27"/>
        </w:rPr>
      </w:pPr>
      <w:r>
        <w:rPr>
          <w:sz w:val="28"/>
          <w:szCs w:val="28"/>
        </w:rPr>
        <w:t xml:space="preserve">5. Настоящее решение вступает в силу после его государственной регистрации и обнародования. </w:t>
      </w:r>
    </w:p>
    <w:p>
      <w:pPr>
        <w:pStyle w:val="Normal"/>
        <w:ind w:firstLine="709"/>
        <w:jc w:val="both"/>
        <w:rPr>
          <w:sz w:val="27"/>
          <w:szCs w:val="27"/>
        </w:rPr>
      </w:pPr>
      <w:r>
        <w:rPr>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pPr>
        <w:pStyle w:val="Normal"/>
        <w:rPr>
          <w:sz w:val="28"/>
          <w:szCs w:val="28"/>
        </w:rPr>
      </w:pPr>
      <w:r>
        <w:rPr>
          <w:sz w:val="28"/>
          <w:szCs w:val="28"/>
        </w:rPr>
      </w:r>
    </w:p>
    <w:p>
      <w:pPr>
        <w:pStyle w:val="Normal"/>
        <w:rPr>
          <w:sz w:val="28"/>
          <w:szCs w:val="28"/>
        </w:rPr>
      </w:pPr>
      <w:r>
        <w:rPr>
          <w:sz w:val="28"/>
          <w:szCs w:val="28"/>
        </w:rPr>
      </w:r>
    </w:p>
    <w:p>
      <w:pPr>
        <w:pStyle w:val="Normal"/>
        <w:rPr/>
      </w:pPr>
      <w:r>
        <w:rPr>
          <w:sz w:val="28"/>
          <w:szCs w:val="28"/>
        </w:rPr>
        <w:t>Председатель Совета депутатов                                                    В.А.Быков</w: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pPr>
      <w:r>
        <w:rPr>
          <w:sz w:val="28"/>
          <w:szCs w:val="28"/>
        </w:rPr>
        <w:t xml:space="preserve">Глава сельсовета </w:t>
        <w:tab/>
        <w:tab/>
        <w:tab/>
        <w:tab/>
        <w:tab/>
        <w:tab/>
        <w:t xml:space="preserve">                          Н.Ф.Пастухова            </w:t>
      </w:r>
    </w:p>
    <w:p>
      <w:pPr>
        <w:pStyle w:val="Normal"/>
        <w:rPr>
          <w:sz w:val="28"/>
          <w:szCs w:val="28"/>
        </w:rPr>
      </w:pPr>
      <w:r>
        <w:rPr>
          <w:sz w:val="28"/>
          <w:szCs w:val="28"/>
        </w:rPr>
      </w:r>
    </w:p>
    <w:p>
      <w:pPr>
        <w:pStyle w:val="Normal"/>
        <w:rPr>
          <w:sz w:val="28"/>
          <w:szCs w:val="28"/>
        </w:rPr>
      </w:pPr>
      <w:r>
        <w:rPr>
          <w:sz w:val="28"/>
          <w:szCs w:val="28"/>
        </w:rPr>
      </w:r>
    </w:p>
    <w:p>
      <w:pPr>
        <w:pStyle w:val="Normal"/>
        <w:rPr>
          <w:sz w:val="26"/>
          <w:szCs w:val="26"/>
        </w:rPr>
      </w:pPr>
      <w:r>
        <w:rPr>
          <w:sz w:val="26"/>
          <w:szCs w:val="26"/>
        </w:rPr>
      </w:r>
    </w:p>
    <w:p>
      <w:pPr>
        <w:pStyle w:val="Normal"/>
        <w:ind w:hanging="0"/>
        <w:jc w:val="both"/>
        <w:rPr/>
      </w:pPr>
      <w:r>
        <w:rPr>
          <w:sz w:val="22"/>
          <w:szCs w:val="22"/>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обнародования - 2 экз., прокурору района.</w:t>
      </w:r>
    </w:p>
    <w:p>
      <w:pPr>
        <w:pStyle w:val="Normal"/>
        <w:ind w:firstLine="709"/>
        <w:jc w:val="right"/>
        <w:rPr>
          <w:sz w:val="26"/>
          <w:szCs w:val="26"/>
        </w:rPr>
      </w:pPr>
      <w:r>
        <w:rPr>
          <w:sz w:val="26"/>
          <w:szCs w:val="26"/>
        </w:rPr>
      </w:r>
    </w:p>
    <w:p>
      <w:pPr>
        <w:pStyle w:val="Normal"/>
        <w:ind w:firstLine="709"/>
        <w:jc w:val="right"/>
        <w:rPr>
          <w:sz w:val="26"/>
          <w:szCs w:val="26"/>
        </w:rPr>
      </w:pPr>
      <w:r>
        <w:rPr>
          <w:sz w:val="26"/>
          <w:szCs w:val="26"/>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4"/>
          <w:szCs w:val="24"/>
        </w:rPr>
      </w:pPr>
      <w:r>
        <w:rPr>
          <w:sz w:val="24"/>
          <w:szCs w:val="24"/>
        </w:rPr>
      </w:r>
    </w:p>
    <w:p>
      <w:pPr>
        <w:pStyle w:val="Normal"/>
        <w:ind w:hanging="0"/>
        <w:jc w:val="right"/>
        <w:rPr/>
      </w:pPr>
      <w:r>
        <w:rPr>
          <w:sz w:val="24"/>
          <w:szCs w:val="24"/>
        </w:rPr>
        <w:t xml:space="preserve">Приложение </w:t>
      </w:r>
    </w:p>
    <w:p>
      <w:pPr>
        <w:pStyle w:val="Normal"/>
        <w:ind w:firstLine="709"/>
        <w:jc w:val="right"/>
        <w:rPr>
          <w:sz w:val="27"/>
          <w:szCs w:val="27"/>
        </w:rPr>
      </w:pPr>
      <w:r>
        <w:rPr>
          <w:sz w:val="24"/>
          <w:szCs w:val="24"/>
        </w:rPr>
        <w:t>к решению Совета депутатов</w:t>
      </w:r>
    </w:p>
    <w:p>
      <w:pPr>
        <w:pStyle w:val="Normal"/>
        <w:ind w:firstLine="709"/>
        <w:jc w:val="right"/>
        <w:rPr>
          <w:sz w:val="27"/>
          <w:szCs w:val="27"/>
        </w:rPr>
      </w:pPr>
      <w:r>
        <w:rPr>
          <w:sz w:val="24"/>
          <w:szCs w:val="24"/>
        </w:rPr>
        <w:t>муниципального образования</w:t>
      </w:r>
    </w:p>
    <w:p>
      <w:pPr>
        <w:pStyle w:val="Normal"/>
        <w:ind w:firstLine="709"/>
        <w:jc w:val="right"/>
        <w:rPr>
          <w:sz w:val="24"/>
          <w:szCs w:val="24"/>
        </w:rPr>
      </w:pPr>
      <w:r>
        <w:rPr>
          <w:sz w:val="24"/>
          <w:szCs w:val="24"/>
        </w:rPr>
        <w:t xml:space="preserve"> </w:t>
      </w:r>
      <w:r>
        <w:rPr>
          <w:sz w:val="24"/>
          <w:szCs w:val="24"/>
        </w:rPr>
        <w:t xml:space="preserve">Залесовский  сельсовет </w:t>
      </w:r>
    </w:p>
    <w:p>
      <w:pPr>
        <w:pStyle w:val="Normal"/>
        <w:ind w:firstLine="709"/>
        <w:jc w:val="right"/>
        <w:rPr>
          <w:sz w:val="27"/>
          <w:szCs w:val="27"/>
        </w:rPr>
      </w:pPr>
      <w:r>
        <w:rPr>
          <w:sz w:val="24"/>
          <w:szCs w:val="24"/>
        </w:rPr>
        <w:t>Красногвардейского района</w:t>
      </w:r>
    </w:p>
    <w:p>
      <w:pPr>
        <w:pStyle w:val="Normal"/>
        <w:ind w:firstLine="709"/>
        <w:jc w:val="right"/>
        <w:rPr>
          <w:sz w:val="27"/>
          <w:szCs w:val="27"/>
        </w:rPr>
      </w:pPr>
      <w:r>
        <w:rPr>
          <w:sz w:val="24"/>
          <w:szCs w:val="24"/>
        </w:rPr>
        <w:t>Оренбургской области</w:t>
      </w:r>
    </w:p>
    <w:p>
      <w:pPr>
        <w:pStyle w:val="Normal"/>
        <w:ind w:firstLine="709"/>
        <w:jc w:val="right"/>
        <w:rPr>
          <w:sz w:val="27"/>
          <w:szCs w:val="27"/>
        </w:rPr>
      </w:pPr>
      <w:r>
        <w:rPr>
          <w:sz w:val="24"/>
          <w:szCs w:val="24"/>
        </w:rPr>
        <w:t xml:space="preserve">от   __________ 2021 года № ___ </w:t>
      </w:r>
    </w:p>
    <w:p>
      <w:pPr>
        <w:pStyle w:val="Normal"/>
        <w:ind w:firstLine="709"/>
        <w:jc w:val="center"/>
        <w:rPr>
          <w:sz w:val="27"/>
          <w:szCs w:val="27"/>
        </w:rPr>
      </w:pPr>
      <w:r>
        <w:rPr>
          <w:sz w:val="27"/>
          <w:szCs w:val="27"/>
        </w:rPr>
      </w:r>
    </w:p>
    <w:p>
      <w:pPr>
        <w:pStyle w:val="Normal"/>
        <w:ind w:firstLine="709"/>
        <w:jc w:val="center"/>
        <w:rPr>
          <w:sz w:val="27"/>
          <w:szCs w:val="27"/>
        </w:rPr>
      </w:pPr>
      <w:r>
        <w:rPr>
          <w:sz w:val="27"/>
          <w:szCs w:val="27"/>
        </w:rPr>
      </w:r>
    </w:p>
    <w:p>
      <w:pPr>
        <w:pStyle w:val="Normal"/>
        <w:ind w:firstLine="709"/>
        <w:jc w:val="center"/>
        <w:rPr>
          <w:b/>
          <w:b/>
          <w:bCs/>
        </w:rPr>
      </w:pPr>
      <w:r>
        <w:rPr>
          <w:b/>
          <w:bCs/>
          <w:sz w:val="27"/>
          <w:szCs w:val="27"/>
        </w:rPr>
        <w:t>Изменения и дополнения вносимые в Устав муниципального образования Залесовский сельсовет Красногвардейского района Оренбургской области</w:t>
      </w:r>
    </w:p>
    <w:p>
      <w:pPr>
        <w:pStyle w:val="Normal"/>
        <w:ind w:firstLine="709"/>
        <w:rPr>
          <w:sz w:val="27"/>
          <w:szCs w:val="27"/>
        </w:rPr>
      </w:pPr>
      <w:r>
        <w:rPr>
          <w:sz w:val="27"/>
          <w:szCs w:val="27"/>
        </w:rPr>
      </w:r>
    </w:p>
    <w:p>
      <w:pPr>
        <w:pStyle w:val="Normal"/>
        <w:ind w:firstLine="709"/>
        <w:jc w:val="both"/>
        <w:rPr>
          <w:b/>
          <w:b/>
          <w:sz w:val="27"/>
          <w:szCs w:val="27"/>
        </w:rPr>
      </w:pPr>
      <w:r>
        <w:rPr>
          <w:b/>
          <w:sz w:val="27"/>
          <w:szCs w:val="27"/>
        </w:rPr>
        <w:t>1. В статье 5:</w:t>
      </w:r>
    </w:p>
    <w:p>
      <w:pPr>
        <w:pStyle w:val="Normal"/>
        <w:ind w:firstLine="709"/>
        <w:jc w:val="both"/>
        <w:rPr>
          <w:b/>
          <w:b/>
          <w:sz w:val="27"/>
          <w:szCs w:val="27"/>
        </w:rPr>
      </w:pPr>
      <w:r>
        <w:rPr>
          <w:b/>
          <w:sz w:val="27"/>
          <w:szCs w:val="27"/>
        </w:rPr>
        <w:t>1) пункт 5 часть 1 изложить в следующей редакции:</w:t>
      </w:r>
    </w:p>
    <w:p>
      <w:pPr>
        <w:pStyle w:val="Normal"/>
        <w:ind w:firstLine="709"/>
        <w:jc w:val="both"/>
        <w:rPr/>
      </w:pPr>
      <w:r>
        <w:rPr>
          <w:sz w:val="27"/>
          <w:szCs w:val="27"/>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Normal"/>
        <w:ind w:firstLine="709"/>
        <w:jc w:val="both"/>
        <w:rPr>
          <w:b/>
          <w:b/>
          <w:sz w:val="27"/>
          <w:szCs w:val="27"/>
        </w:rPr>
      </w:pPr>
      <w:r>
        <w:rPr>
          <w:b/>
          <w:sz w:val="27"/>
          <w:szCs w:val="27"/>
        </w:rPr>
        <w:t>2)</w:t>
      </w:r>
      <w:r>
        <w:rPr>
          <w:sz w:val="27"/>
          <w:szCs w:val="27"/>
        </w:rPr>
        <w:t xml:space="preserve"> </w:t>
      </w:r>
      <w:r>
        <w:rPr>
          <w:b/>
          <w:sz w:val="27"/>
          <w:szCs w:val="27"/>
        </w:rPr>
        <w:t>пункт 21 часть 1 изложить в следующей редакции:</w:t>
      </w:r>
    </w:p>
    <w:p>
      <w:pPr>
        <w:pStyle w:val="Normal"/>
        <w:ind w:firstLine="709"/>
        <w:jc w:val="both"/>
        <w:rPr>
          <w:sz w:val="27"/>
          <w:szCs w:val="27"/>
        </w:rPr>
      </w:pPr>
      <w:r>
        <w:rPr>
          <w:sz w:val="27"/>
          <w:szCs w:val="27"/>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pPr>
        <w:pStyle w:val="Normal"/>
        <w:ind w:firstLine="709"/>
        <w:jc w:val="both"/>
        <w:rPr>
          <w:b/>
          <w:b/>
          <w:sz w:val="27"/>
          <w:szCs w:val="27"/>
        </w:rPr>
      </w:pPr>
      <w:r>
        <w:rPr>
          <w:b/>
          <w:sz w:val="27"/>
          <w:szCs w:val="27"/>
        </w:rPr>
        <w:t>3)</w:t>
      </w:r>
      <w:r>
        <w:rPr>
          <w:sz w:val="27"/>
          <w:szCs w:val="27"/>
        </w:rPr>
        <w:t xml:space="preserve"> </w:t>
      </w:r>
      <w:r>
        <w:rPr>
          <w:b/>
          <w:sz w:val="27"/>
          <w:szCs w:val="27"/>
        </w:rPr>
        <w:t>пункт 27 часть 1 изложить в следующей редакции:</w:t>
      </w:r>
    </w:p>
    <w:p>
      <w:pPr>
        <w:pStyle w:val="Normal"/>
        <w:ind w:firstLine="709"/>
        <w:jc w:val="both"/>
        <w:rPr>
          <w:sz w:val="27"/>
          <w:szCs w:val="27"/>
        </w:rPr>
      </w:pPr>
      <w:r>
        <w:rPr>
          <w:sz w:val="27"/>
          <w:szCs w:val="27"/>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pPr>
        <w:pStyle w:val="Normal"/>
        <w:ind w:firstLine="709"/>
        <w:jc w:val="both"/>
        <w:rPr>
          <w:sz w:val="27"/>
          <w:szCs w:val="27"/>
        </w:rPr>
      </w:pPr>
      <w:r>
        <w:rPr>
          <w:sz w:val="27"/>
          <w:szCs w:val="27"/>
        </w:rPr>
      </w:r>
    </w:p>
    <w:p>
      <w:pPr>
        <w:pStyle w:val="Normal"/>
        <w:ind w:firstLine="709"/>
        <w:jc w:val="both"/>
        <w:rPr>
          <w:sz w:val="27"/>
          <w:szCs w:val="27"/>
        </w:rPr>
      </w:pPr>
      <w:r>
        <w:rPr>
          <w:b/>
          <w:sz w:val="27"/>
          <w:szCs w:val="27"/>
        </w:rPr>
        <w:t>2.</w:t>
      </w:r>
      <w:r>
        <w:rPr>
          <w:sz w:val="27"/>
          <w:szCs w:val="27"/>
        </w:rPr>
        <w:t xml:space="preserve"> </w:t>
      </w:r>
      <w:r>
        <w:rPr>
          <w:b/>
          <w:sz w:val="27"/>
          <w:szCs w:val="27"/>
        </w:rPr>
        <w:t>Дополнить Устав статьей 6.1 в следующей редакции:</w:t>
      </w:r>
    </w:p>
    <w:p>
      <w:pPr>
        <w:pStyle w:val="Normal"/>
        <w:ind w:firstLine="709"/>
        <w:jc w:val="both"/>
        <w:rPr/>
      </w:pPr>
      <w:r>
        <w:rPr>
          <w:sz w:val="27"/>
          <w:szCs w:val="27"/>
        </w:rPr>
        <w:t>«</w:t>
      </w:r>
      <w:r>
        <w:rPr>
          <w:sz w:val="27"/>
          <w:szCs w:val="27"/>
          <w:lang w:val="x-none"/>
        </w:rPr>
        <w:t>Статья 6.1 Муниципальный контроль</w:t>
      </w:r>
    </w:p>
    <w:p>
      <w:pPr>
        <w:pStyle w:val="Normal"/>
        <w:ind w:firstLine="709"/>
        <w:jc w:val="both"/>
        <w:rPr>
          <w:sz w:val="27"/>
          <w:szCs w:val="27"/>
          <w:lang w:val="x-none"/>
        </w:rPr>
      </w:pPr>
      <w:r>
        <w:rPr>
          <w:sz w:val="27"/>
          <w:szCs w:val="27"/>
          <w:lang w:val="x-none"/>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области.</w:t>
      </w:r>
    </w:p>
    <w:p>
      <w:pPr>
        <w:pStyle w:val="Normal"/>
        <w:ind w:firstLine="709"/>
        <w:jc w:val="both"/>
        <w:rPr>
          <w:sz w:val="27"/>
          <w:szCs w:val="27"/>
          <w:lang w:val="x-none"/>
        </w:rPr>
      </w:pPr>
      <w:r>
        <w:rPr>
          <w:sz w:val="27"/>
          <w:szCs w:val="27"/>
          <w:lang w:val="x-none"/>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pPr>
      <w:r>
        <w:rPr>
          <w:sz w:val="27"/>
          <w:szCs w:val="27"/>
          <w:lang w:val="x-none"/>
        </w:rPr>
        <w:t xml:space="preserve">3. Органом местного самоуправления </w:t>
      </w:r>
      <w:r>
        <w:rPr>
          <w:sz w:val="27"/>
          <w:szCs w:val="27"/>
          <w:lang w:val="ru-RU"/>
        </w:rPr>
        <w:t>Залесовский</w:t>
      </w:r>
      <w:r>
        <w:rPr>
          <w:sz w:val="27"/>
          <w:szCs w:val="27"/>
        </w:rPr>
        <w:t xml:space="preserve"> сельсовет Красногвардейского района Оренбургской области</w:t>
      </w:r>
      <w:r>
        <w:rPr>
          <w:sz w:val="27"/>
          <w:szCs w:val="27"/>
          <w:lang w:val="x-none"/>
        </w:rPr>
        <w:t xml:space="preserve">, уполномоченным на осуществление муниципального контроля является администрация </w:t>
      </w:r>
      <w:r>
        <w:rPr>
          <w:sz w:val="27"/>
          <w:szCs w:val="27"/>
        </w:rPr>
        <w:t>муниципального образования Залесовский сельсовет Красногвардейского района Оренбургской области</w:t>
      </w:r>
      <w:r>
        <w:rPr>
          <w:sz w:val="27"/>
          <w:szCs w:val="27"/>
          <w:lang w:val="x-none"/>
        </w:rPr>
        <w:t>.</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3.</w:t>
      </w:r>
      <w:r>
        <w:rPr>
          <w:sz w:val="27"/>
          <w:szCs w:val="27"/>
        </w:rPr>
        <w:t xml:space="preserve"> </w:t>
      </w:r>
      <w:r>
        <w:rPr>
          <w:b/>
          <w:sz w:val="27"/>
          <w:szCs w:val="27"/>
        </w:rPr>
        <w:t>В статье 17:</w:t>
      </w:r>
    </w:p>
    <w:p>
      <w:pPr>
        <w:pStyle w:val="Normal"/>
        <w:ind w:firstLine="709"/>
        <w:jc w:val="both"/>
        <w:rPr>
          <w:b/>
          <w:b/>
          <w:sz w:val="27"/>
          <w:szCs w:val="27"/>
        </w:rPr>
      </w:pPr>
      <w:r>
        <w:rPr>
          <w:b/>
          <w:sz w:val="27"/>
          <w:szCs w:val="27"/>
        </w:rPr>
        <w:t>1) пункт 4 части 3 изложить в следующей редакции:</w:t>
      </w:r>
    </w:p>
    <w:p>
      <w:pPr>
        <w:pStyle w:val="Normal"/>
        <w:ind w:firstLine="709"/>
        <w:jc w:val="both"/>
        <w:rPr/>
      </w:pPr>
      <w:r>
        <w:rPr>
          <w:bCs/>
          <w:sz w:val="27"/>
          <w:szCs w:val="27"/>
        </w:rPr>
        <w:t>«вопросы о преобразовании муниципального образования, за исключением случаев, если в соответствии со статьей 13 Федерального закона от 06октября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сходе граждан.»</w:t>
      </w:r>
    </w:p>
    <w:p>
      <w:pPr>
        <w:pStyle w:val="Normal"/>
        <w:ind w:firstLine="709"/>
        <w:jc w:val="both"/>
        <w:rPr>
          <w:b/>
          <w:b/>
          <w:sz w:val="27"/>
          <w:szCs w:val="27"/>
        </w:rPr>
      </w:pPr>
      <w:r>
        <w:rPr>
          <w:b/>
          <w:sz w:val="27"/>
          <w:szCs w:val="27"/>
        </w:rPr>
        <w:t>2) изложить часть 4 в следующей редакции:</w:t>
      </w:r>
    </w:p>
    <w:p>
      <w:pPr>
        <w:pStyle w:val="Normal"/>
        <w:ind w:firstLine="709"/>
        <w:jc w:val="both"/>
        <w:rPr/>
      </w:pPr>
      <w:r>
        <w:rPr>
          <w:sz w:val="27"/>
          <w:szCs w:val="27"/>
        </w:rPr>
        <w:t>«4. Порядок организации и проведения публичных слушаний определяется положением о публичных слушаниях, утверждаемым решением Совета депутатов сельсовета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сельсовета в информационно-телекоммуникационной сети «Интернет» по адресу: http://залесовский.ру</w:t>
      </w:r>
      <w:r>
        <w:rPr>
          <w:i/>
          <w:sz w:val="27"/>
          <w:szCs w:val="27"/>
        </w:rPr>
        <w:t xml:space="preserve"> </w:t>
      </w:r>
      <w:r>
        <w:rPr>
          <w:sz w:val="27"/>
          <w:szCs w:val="27"/>
        </w:rPr>
        <w:t>другие меры, обеспечивающие участие в публичных слушаниях жителей муниципального образования,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pPr>
        <w:pStyle w:val="Normal"/>
        <w:ind w:firstLine="709"/>
        <w:jc w:val="both"/>
        <w:rPr/>
      </w:pPr>
      <w:r>
        <w:rPr>
          <w:sz w:val="27"/>
          <w:szCs w:val="27"/>
        </w:rPr>
        <w:t>Положением о публичных слушаниях, утверждаемым решением Совета депутатов сельсовета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pStyle w:val="Normal"/>
        <w:ind w:firstLine="709"/>
        <w:jc w:val="both"/>
        <w:rPr>
          <w:b/>
          <w:b/>
          <w:sz w:val="27"/>
          <w:szCs w:val="27"/>
        </w:rPr>
      </w:pPr>
      <w:r>
        <w:rPr>
          <w:b/>
          <w:sz w:val="27"/>
          <w:szCs w:val="27"/>
        </w:rPr>
        <w:t>3) изложить часть 5 в следующей редакции:</w:t>
      </w:r>
    </w:p>
    <w:p>
      <w:pPr>
        <w:pStyle w:val="Normal"/>
        <w:ind w:firstLine="709"/>
        <w:jc w:val="both"/>
        <w:rPr>
          <w:sz w:val="27"/>
          <w:szCs w:val="27"/>
        </w:rPr>
      </w:pPr>
      <w:r>
        <w:rPr>
          <w:sz w:val="27"/>
          <w:szCs w:val="27"/>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4. В статье 25:</w:t>
      </w:r>
    </w:p>
    <w:p>
      <w:pPr>
        <w:pStyle w:val="Normal"/>
        <w:ind w:firstLine="709"/>
        <w:jc w:val="both"/>
        <w:rPr>
          <w:b/>
          <w:b/>
          <w:sz w:val="27"/>
          <w:szCs w:val="27"/>
        </w:rPr>
      </w:pPr>
      <w:r>
        <w:rPr>
          <w:b/>
          <w:sz w:val="27"/>
          <w:szCs w:val="27"/>
        </w:rPr>
        <w:t>1) изложить пункт 11 часть 1 в следующей редакции:</w:t>
      </w:r>
    </w:p>
    <w:p>
      <w:pPr>
        <w:pStyle w:val="Normal"/>
        <w:ind w:firstLine="709"/>
        <w:jc w:val="both"/>
        <w:rPr>
          <w:sz w:val="27"/>
          <w:szCs w:val="27"/>
        </w:rPr>
      </w:pPr>
      <w:r>
        <w:rPr>
          <w:sz w:val="27"/>
          <w:szCs w:val="27"/>
        </w:rPr>
        <w:t>«11) определение органа, осуществляющего муниципальный контроль, в соответствии с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5. В статье 28:</w:t>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sz w:val="27"/>
          <w:szCs w:val="27"/>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6. В статье 31:</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sz w:val="27"/>
          <w:szCs w:val="27"/>
        </w:rPr>
        <w:t xml:space="preserve">«9) </w:t>
      </w:r>
      <w:r>
        <w:rPr>
          <w:bCs/>
          <w:sz w:val="27"/>
          <w:szCs w:val="27"/>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7. В статье 40:</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bCs/>
          <w:sz w:val="27"/>
          <w:szCs w:val="27"/>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2) часть 1 дополнить пунктом 9.1 в следующей редакции:</w:t>
      </w:r>
    </w:p>
    <w:p>
      <w:pPr>
        <w:pStyle w:val="Normal"/>
        <w:ind w:firstLine="709"/>
        <w:jc w:val="both"/>
        <w:rPr>
          <w:bCs/>
          <w:sz w:val="27"/>
          <w:szCs w:val="27"/>
        </w:rPr>
      </w:pPr>
      <w:r>
        <w:rPr>
          <w:bCs/>
          <w:sz w:val="27"/>
          <w:szCs w:val="27"/>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8. В статье 41:</w:t>
      </w:r>
    </w:p>
    <w:p>
      <w:pPr>
        <w:pStyle w:val="Normal"/>
        <w:ind w:firstLine="709"/>
        <w:jc w:val="both"/>
        <w:rPr>
          <w:b/>
          <w:b/>
          <w:sz w:val="27"/>
          <w:szCs w:val="27"/>
        </w:rPr>
      </w:pPr>
      <w:r>
        <w:rPr>
          <w:b/>
          <w:sz w:val="27"/>
          <w:szCs w:val="27"/>
        </w:rPr>
        <w:t>1) изложить пункт 6 часть 1 в следующей редакции:</w:t>
      </w:r>
    </w:p>
    <w:p>
      <w:pPr>
        <w:pStyle w:val="Normal"/>
        <w:ind w:firstLine="709"/>
        <w:jc w:val="both"/>
        <w:rPr/>
      </w:pPr>
      <w:r>
        <w:rPr>
          <w:bCs/>
          <w:sz w:val="27"/>
          <w:szCs w:val="27"/>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bCs/>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9. В статье 45:</w:t>
      </w:r>
    </w:p>
    <w:p>
      <w:pPr>
        <w:pStyle w:val="Normal"/>
        <w:ind w:firstLine="709"/>
        <w:jc w:val="both"/>
        <w:rPr>
          <w:b/>
          <w:b/>
          <w:sz w:val="27"/>
          <w:szCs w:val="27"/>
        </w:rPr>
      </w:pPr>
      <w:r>
        <w:rPr>
          <w:b/>
          <w:sz w:val="27"/>
          <w:szCs w:val="27"/>
        </w:rPr>
        <w:t>1) изложить абзац второй часть 1 в следующей редакции:</w:t>
      </w:r>
    </w:p>
    <w:p>
      <w:pPr>
        <w:pStyle w:val="Normal"/>
        <w:ind w:firstLine="709"/>
        <w:jc w:val="both"/>
        <w:rPr>
          <w:sz w:val="27"/>
          <w:szCs w:val="27"/>
        </w:rPr>
      </w:pPr>
      <w:r>
        <w:rPr>
          <w:sz w:val="27"/>
          <w:szCs w:val="27"/>
        </w:rPr>
        <w:t>«Принятые Советом депутатов решения подписываются председателем Совета депутатов. Нормативные правовые акты, принятые Советом депутатов подписываются председателем Совета депутатов и главой сельсовета.»</w:t>
      </w:r>
    </w:p>
    <w:p>
      <w:pPr>
        <w:pStyle w:val="Normal"/>
        <w:ind w:firstLine="709"/>
        <w:jc w:val="both"/>
        <w:rPr>
          <w:b/>
          <w:b/>
          <w:sz w:val="27"/>
          <w:szCs w:val="27"/>
        </w:rPr>
      </w:pPr>
      <w:r>
        <w:rPr>
          <w:b/>
          <w:sz w:val="27"/>
          <w:szCs w:val="27"/>
        </w:rPr>
      </w:r>
    </w:p>
    <w:p>
      <w:pPr>
        <w:pStyle w:val="Normal"/>
        <w:ind w:firstLine="709"/>
        <w:jc w:val="both"/>
        <w:rPr>
          <w:sz w:val="27"/>
          <w:szCs w:val="27"/>
        </w:rPr>
      </w:pPr>
      <w:r>
        <w:rPr>
          <w:b/>
          <w:sz w:val="27"/>
          <w:szCs w:val="27"/>
        </w:rPr>
        <w:t>2) часть 2 дополнить пунктом 2.1 в следующей редакции:</w:t>
      </w:r>
    </w:p>
    <w:p>
      <w:pPr>
        <w:pStyle w:val="Normal"/>
        <w:ind w:firstLine="709"/>
        <w:jc w:val="both"/>
        <w:rPr>
          <w:sz w:val="27"/>
          <w:szCs w:val="27"/>
        </w:rPr>
      </w:pPr>
      <w:r>
        <w:rPr>
          <w:sz w:val="27"/>
          <w:szCs w:val="27"/>
        </w:rPr>
        <w:t>«2.1.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10. В статье 56:</w:t>
      </w:r>
    </w:p>
    <w:p>
      <w:pPr>
        <w:pStyle w:val="Normal"/>
        <w:ind w:firstLine="709"/>
        <w:jc w:val="both"/>
        <w:rPr>
          <w:b/>
          <w:b/>
          <w:sz w:val="27"/>
          <w:szCs w:val="27"/>
        </w:rPr>
      </w:pPr>
      <w:r>
        <w:rPr>
          <w:b/>
          <w:sz w:val="27"/>
          <w:szCs w:val="27"/>
        </w:rPr>
        <w:t>1) изложить часть 2 в следующей редакции:</w:t>
      </w:r>
    </w:p>
    <w:p>
      <w:pPr>
        <w:pStyle w:val="Normal"/>
        <w:ind w:firstLine="709"/>
        <w:jc w:val="both"/>
        <w:rPr/>
      </w:pPr>
      <w:r>
        <w:rPr>
          <w:sz w:val="27"/>
          <w:szCs w:val="27"/>
        </w:rPr>
        <w:t>«2. Бюджетные полномочия муниципального образования Залесовский сельсовет устанавливаются Бюджетным кодексом Российской Федерации.»</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11. В статье 65:</w:t>
      </w:r>
    </w:p>
    <w:p>
      <w:pPr>
        <w:pStyle w:val="Normal"/>
        <w:ind w:firstLine="709"/>
        <w:jc w:val="both"/>
        <w:rPr>
          <w:b/>
          <w:b/>
          <w:sz w:val="27"/>
          <w:szCs w:val="27"/>
        </w:rPr>
      </w:pPr>
      <w:r>
        <w:rPr>
          <w:b/>
          <w:sz w:val="27"/>
          <w:szCs w:val="27"/>
        </w:rPr>
        <w:t>1) изложить часть 5 в следующей редакции:</w:t>
      </w:r>
    </w:p>
    <w:p>
      <w:pPr>
        <w:pStyle w:val="Normal"/>
        <w:ind w:firstLine="709"/>
        <w:jc w:val="both"/>
        <w:rPr>
          <w:sz w:val="27"/>
          <w:szCs w:val="27"/>
        </w:rPr>
      </w:pPr>
      <w:bookmarkStart w:id="0" w:name="_GoBack"/>
      <w:bookmarkEnd w:id="0"/>
      <w:r>
        <w:rPr>
          <w:sz w:val="27"/>
          <w:szCs w:val="27"/>
        </w:rPr>
        <w:t>«5. Устав муниципального образования, муниципальный правовой акт о внесении изменений и дополнений в Устав муниципального образования подлежат обнародованию после их государственной регистрации и вступают в силу после их обнародования. 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7"/>
          <w:szCs w:val="27"/>
        </w:rPr>
      </w:r>
    </w:p>
    <w:p>
      <w:pPr>
        <w:pStyle w:val="Normal"/>
        <w:ind w:firstLine="709"/>
        <w:jc w:val="both"/>
        <w:rPr/>
      </w:pPr>
      <w:r>
        <w:rPr/>
      </w:r>
    </w:p>
    <w:sectPr>
      <w:type w:val="nextPage"/>
      <w:pgSz w:w="11906" w:h="16838"/>
      <w:pgMar w:left="1701" w:right="850" w:header="0" w:top="1134" w:footer="0" w:bottom="113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9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979f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character" w:styleId="DefaultParagraphFont" w:default="1">
    <w:name w:val="Default Paragraph Font"/>
    <w:uiPriority w:val="1"/>
    <w:unhideWhenUsed/>
    <w:qFormat/>
    <w:rPr/>
  </w:style>
  <w:style w:type="character" w:styleId="Style14" w:customStyle="1">
    <w:name w:val="Текст выноски Знак"/>
    <w:basedOn w:val="DefaultParagraphFont"/>
    <w:link w:val="a5"/>
    <w:uiPriority w:val="99"/>
    <w:semiHidden/>
    <w:qFormat/>
    <w:rsid w:val="004c640a"/>
    <w:rPr>
      <w:rFonts w:ascii="Tahoma" w:hAnsi="Tahoma" w:eastAsia="Times New Roman" w:cs="Tahoma"/>
      <w:sz w:val="16"/>
      <w:szCs w:val="16"/>
      <w:lang w:eastAsia="ru-RU"/>
    </w:rPr>
  </w:style>
  <w:style w:type="character" w:styleId="Style15">
    <w:name w:val="Интернет-ссылка"/>
    <w:basedOn w:val="DefaultParagraphFont"/>
    <w:uiPriority w:val="99"/>
    <w:unhideWhenUsed/>
    <w:rsid w:val="00c90786"/>
    <w:rPr>
      <w:color w:val="0563C1" w:themeColor="hyperlink"/>
      <w:u w:val="single"/>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8979f9"/>
    <w:pPr>
      <w:spacing w:before="0" w:after="0"/>
      <w:ind w:left="720" w:hanging="0"/>
      <w:contextualSpacing/>
    </w:pPr>
    <w:rPr/>
  </w:style>
  <w:style w:type="paragraph" w:styleId="NoSpacing">
    <w:name w:val="No Spacing"/>
    <w:uiPriority w:val="1"/>
    <w:qFormat/>
    <w:rsid w:val="00616f1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paragraph" w:styleId="BalloonText">
    <w:name w:val="Balloon Text"/>
    <w:basedOn w:val="Normal"/>
    <w:link w:val="a6"/>
    <w:uiPriority w:val="99"/>
    <w:semiHidden/>
    <w:unhideWhenUsed/>
    <w:qFormat/>
    <w:rsid w:val="004c640a"/>
    <w:pPr/>
    <w:rPr>
      <w:rFonts w:ascii="Tahoma" w:hAnsi="Tahoma" w:cs="Tahoma"/>
      <w:sz w:val="16"/>
      <w:szCs w:val="16"/>
    </w:rPr>
  </w:style>
  <w:style w:type="paragraph" w:styleId="ConsTitle">
    <w:name w:val="ConsTitle"/>
    <w:qFormat/>
    <w:pPr>
      <w:widowControl w:val="false"/>
      <w:suppressAutoHyphens w:val="true"/>
      <w:bidi w:val="0"/>
      <w:spacing w:before="0" w:after="0"/>
      <w:ind w:left="0" w:right="19772" w:hanging="0"/>
      <w:jc w:val="left"/>
    </w:pPr>
    <w:rPr>
      <w:rFonts w:ascii="Arial" w:hAnsi="Arial" w:eastAsia="Times New Roman" w:cs="Arial"/>
      <w:b/>
      <w:bCs/>
      <w:color w:val="00000A"/>
      <w:sz w:val="16"/>
      <w:szCs w:val="16"/>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990</TotalTime>
  <Application>LibreOffice/5.3.0.3$Windows_X86_64 LibreOffice_project/7074905676c47b82bbcfbea1aeefc84afe1c50e1</Application>
  <Pages>7</Pages>
  <Words>1590</Words>
  <Characters>11957</Characters>
  <CharactersWithSpaces>13673</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2021-01-22T07:25:00Z</dcterms:created>
  <dc:creator>Urist2</dc:creator>
  <dc:description/>
  <dc:language>ru-RU</dc:language>
  <cp:lastModifiedBy/>
  <cp:lastPrinted>2021-11-11T10:28:56Z</cp:lastPrinted>
  <dcterms:modified xsi:type="dcterms:W3CDTF">2021-12-07T09:43:50Z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