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0"/>
        <w:jc w:val="center"/>
        <w:textAlignment w:val="baseline"/>
        <w:outlineLvl w:val="1"/>
        <w:rPr/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</w:rPr>
        <w:t xml:space="preserve">Порядок приёма и обработки </w:t>
      </w:r>
      <w:r>
        <w:rPr>
          <w:rFonts w:eastAsia="Times New Roman" w:ascii="Times New Roman" w:hAnsi="Times New Roman"/>
          <w:b/>
          <w:bCs/>
          <w:color w:val="000000"/>
          <w:sz w:val="28"/>
          <w:szCs w:val="28"/>
        </w:rPr>
        <w:t>обращений граждан</w:t>
      </w:r>
    </w:p>
    <w:p>
      <w:pPr>
        <w:pStyle w:val="Normal"/>
        <w:spacing w:lineRule="atLeast" w:line="15" w:before="0" w:after="0"/>
        <w:jc w:val="center"/>
        <w:textAlignment w:val="baseline"/>
        <w:rPr>
          <w:rFonts w:ascii="Times New Roman" w:hAnsi="Times New Roman" w:eastAsia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before="0" w:after="0"/>
        <w:jc w:val="center"/>
        <w:textAlignment w:val="baseline"/>
        <w:rPr>
          <w:rFonts w:ascii="Times New Roman" w:hAnsi="Times New Roman" w:eastAsia="Times New Roman"/>
          <w:color w:val="000000"/>
          <w:sz w:val="2"/>
          <w:szCs w:val="2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</w:rPr>
        <w:t>Уважаемые посетители!</w:t>
      </w:r>
      <w:r>
        <w:rPr>
          <w:rFonts w:eastAsia="Times New Roman" w:ascii="Times New Roman" w:hAnsi="Times New Roman"/>
          <w:color w:val="000000"/>
          <w:sz w:val="24"/>
          <w:szCs w:val="24"/>
        </w:rPr>
        <w:br/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Организацию личного приема граждан в муниципальном образовании  Залесовский сельсовет осуществляет глава сельсовета –  Пастухова Надежда Фёдоровна.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График приема по личным вопросам: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Понедельник, пятница  с 08:30 до 13:00 часов.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Контактные телефоны: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Телефон (факс): (83545) 3-49-32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Порядок организации приема граждан: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При личном приеме граждан предъявляет документ, удостоверяющий его личность.</w:t>
        <w:br/>
        <w:t>Во время личного приема каждый гражданин имеет возможность изложить свое обращение устно либо в письменной форме. По просьбе заявителя, оставившего свое обращение, ему выдается расписка с указанием даты приема обращения, количества принятых листов и сообщается номер телефона для справок по обращениям.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  <w:br/>
        <w:t>По окончании приема должностное лицо доводит до сведения заявителя свое решение, информирует о том, кому будет поручено рассмотрение и принятие мер по его обращению или разъясняет, в чьей компетенции находится рассмотрение его вопроса.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Решение о постановке на контроль исполнения поручений по результатам рассмотрения обращений граждан принимает специалист  Бояркина Наталья Александровна 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Контроль, за своевременным исполнением поручений должностных лиц по приему граждан, осуществляет глава муниципального образования  Залесовский  сельсовет.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Порядок приема обращений граждан:</w:t>
      </w:r>
    </w:p>
    <w:p>
      <w:pPr>
        <w:pStyle w:val="Normal"/>
        <w:spacing w:before="0" w:after="0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</w:rPr>
        <w:t>Обращения направляются в администрацию муниципального образования  Залесовский  сельсовет:</w:t>
        <w:br/>
        <w:t>-непосредственно гражданином либо его представителем;</w:t>
      </w:r>
    </w:p>
    <w:p>
      <w:pPr>
        <w:pStyle w:val="Normal"/>
        <w:spacing w:before="0" w:after="0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</w:rPr>
        <w:t>-по почте: 461162, Оренбургская область, Красногвардейский район, с.  Залесово, ул.  Советская , д. 49;</w:t>
      </w:r>
    </w:p>
    <w:p>
      <w:pPr>
        <w:pStyle w:val="Normal"/>
        <w:spacing w:before="0" w:after="0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</w:rPr>
        <w:t>-по факсу: (83545) 3-49-32</w:t>
      </w:r>
    </w:p>
    <w:p>
      <w:pPr>
        <w:pStyle w:val="Normal"/>
        <w:spacing w:before="0" w:after="0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</w:rPr>
        <w:t>По электронной почте:</w:t>
      </w:r>
      <w:r>
        <w:rPr>
          <w:rFonts w:ascii="Times New Roman" w:hAnsi="Times New Roman"/>
          <w:sz w:val="24"/>
          <w:szCs w:val="24"/>
          <w:lang w:val="en-US"/>
        </w:rPr>
        <w:t>zal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ko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Прием письменных и электронных обращений непосредственно от граждан производится специалистом 1 категории Бояркиной Натальей Александровной 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Не принимаются обращения, не содержащие фамилию гражданина и почтовый адрес для ответа.</w:t>
        <w:br/>
        <w:t>По просьбе обратившегося гражданина ему выдается расписка установленной формы с указанием даты приема обращения, количества принятых листов и сообщается телефон для справок по обращениям граждан. Никаких отметок на копиях или вторых экземплярах принятых обращений не делается.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Обращения, поступившие по факсу, принимаются главой администрацией сельсовета Пастуховой Надеждой Федоровной.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В случае если в электронном обращении заявителем указан адрес электронной почты, по этому адресу направляется уведомление о приеме обращения или об отказе в рассмотрении (с обоснованием причин отказа), после чего работа с электронным обращением ведется как с письменным обращением.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>Порядок рассмотрения обращений граждан и подготовка ответов на них осуществляются в соответствии с Федеральным законом от 02.05.2006 № 59-ФЗ «О порядке рассмотрения обращений граждан Российской Федерации».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Все, поступающие на имя главы муниципального образования  Залесовский  сельсовет обращения, регистрируются в течение трех дней с момента поступления.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>Обращения, содержащее вопросы, решение которых не входят в компетенцию органов местного самоуправления поселения, направляется в течении семи дней со дня регистрации соответствующему должностному лицу, в компетенцию которого входит решение поставленных в обращении вопросов, с уведомлением гражданина за подписью должностного лица, принявшего решение о переадресации обращения.</w:t>
      </w:r>
    </w:p>
    <w:p>
      <w:pPr>
        <w:pStyle w:val="Normal"/>
        <w:spacing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      </w:t>
      </w:r>
      <w:r>
        <w:rPr>
          <w:rFonts w:eastAsia="Times New Roman" w:ascii="Times New Roman" w:hAnsi="Times New Roman"/>
          <w:color w:val="000000"/>
          <w:sz w:val="24"/>
          <w:szCs w:val="24"/>
        </w:rPr>
        <w:t xml:space="preserve">Обращения граждан, содержащие вопросы, решение которых входит в компетенцию администрации муниципального образования Залесовский </w:t>
      </w:r>
      <w:bookmarkStart w:id="0" w:name="_GoBack"/>
      <w:bookmarkEnd w:id="0"/>
      <w:r>
        <w:rPr>
          <w:rFonts w:eastAsia="Times New Roman" w:ascii="Times New Roman" w:hAnsi="Times New Roman"/>
          <w:color w:val="000000"/>
          <w:sz w:val="24"/>
          <w:szCs w:val="24"/>
        </w:rPr>
        <w:t>сельсовет, рассматриваются в течении 30 дней со дня регистрации.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f7a24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name" w:customStyle="1">
    <w:name w:val="username"/>
    <w:basedOn w:val="DefaultParagraphFont"/>
    <w:qFormat/>
    <w:rsid w:val="001e1f43"/>
    <w:rPr/>
  </w:style>
  <w:style w:type="character" w:styleId="Usernamefirstletter2" w:customStyle="1">
    <w:name w:val="username__first-letter2"/>
    <w:basedOn w:val="DefaultParagraphFont"/>
    <w:qFormat/>
    <w:rsid w:val="001e1f43"/>
    <w:rPr>
      <w:color w:val="FF0000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LibreOffice/5.3.0.3$Windows_X86_64 LibreOffice_project/7074905676c47b82bbcfbea1aeefc84afe1c50e1</Application>
  <Pages>2</Pages>
  <Words>449</Words>
  <Characters>3187</Characters>
  <CharactersWithSpaces>3671</CharactersWithSpaces>
  <Paragraphs>25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2016-10-18T15:58:00Z</dcterms:created>
  <dc:creator>Admin</dc:creator>
  <dc:description/>
  <dc:language>ru-RU</dc:language>
  <cp:lastModifiedBy/>
  <dcterms:modified xsi:type="dcterms:W3CDTF">2019-11-12T16:45:36Z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