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454" w:rsidRDefault="001A1454" w:rsidP="001A1454">
      <w:pPr>
        <w:pStyle w:val="a3"/>
        <w:jc w:val="right"/>
        <w:rPr>
          <w:sz w:val="25"/>
          <w:szCs w:val="25"/>
        </w:rPr>
      </w:pPr>
      <w:r>
        <w:rPr>
          <w:sz w:val="25"/>
          <w:szCs w:val="25"/>
        </w:rPr>
        <w:t>Приложение</w:t>
      </w:r>
    </w:p>
    <w:p w:rsidR="001A1454" w:rsidRDefault="001A1454" w:rsidP="001A1454">
      <w:pPr>
        <w:pStyle w:val="a3"/>
        <w:jc w:val="right"/>
        <w:rPr>
          <w:sz w:val="25"/>
          <w:szCs w:val="25"/>
        </w:rPr>
      </w:pPr>
      <w:r>
        <w:rPr>
          <w:sz w:val="25"/>
          <w:szCs w:val="25"/>
        </w:rPr>
        <w:t>к решению Совета депутатов</w:t>
      </w:r>
    </w:p>
    <w:p w:rsidR="001A1454" w:rsidRDefault="001A1454" w:rsidP="001A1454">
      <w:pPr>
        <w:pStyle w:val="a3"/>
        <w:jc w:val="right"/>
        <w:rPr>
          <w:sz w:val="25"/>
          <w:szCs w:val="25"/>
        </w:rPr>
      </w:pPr>
      <w:r>
        <w:rPr>
          <w:sz w:val="25"/>
          <w:szCs w:val="25"/>
        </w:rPr>
        <w:t>муниципального образования</w:t>
      </w:r>
    </w:p>
    <w:p w:rsidR="001A1454" w:rsidRDefault="001A1454" w:rsidP="001A1454">
      <w:pPr>
        <w:pStyle w:val="a3"/>
        <w:jc w:val="right"/>
        <w:rPr>
          <w:sz w:val="25"/>
          <w:szCs w:val="25"/>
        </w:rPr>
      </w:pPr>
      <w:proofErr w:type="spellStart"/>
      <w:r>
        <w:rPr>
          <w:sz w:val="25"/>
          <w:szCs w:val="25"/>
        </w:rPr>
        <w:t>Залесовский</w:t>
      </w:r>
      <w:proofErr w:type="spellEnd"/>
      <w:r>
        <w:rPr>
          <w:sz w:val="25"/>
          <w:szCs w:val="25"/>
        </w:rPr>
        <w:t xml:space="preserve"> сельсовет</w:t>
      </w:r>
    </w:p>
    <w:p w:rsidR="001A1454" w:rsidRDefault="001A1454" w:rsidP="001A1454">
      <w:pPr>
        <w:pStyle w:val="a3"/>
        <w:jc w:val="right"/>
        <w:rPr>
          <w:sz w:val="25"/>
          <w:szCs w:val="25"/>
        </w:rPr>
      </w:pPr>
      <w:r>
        <w:rPr>
          <w:sz w:val="25"/>
          <w:szCs w:val="25"/>
        </w:rPr>
        <w:t>Красногвардейского района</w:t>
      </w:r>
    </w:p>
    <w:p w:rsidR="001A1454" w:rsidRDefault="001A1454" w:rsidP="001A1454">
      <w:pPr>
        <w:pStyle w:val="a3"/>
        <w:jc w:val="right"/>
        <w:rPr>
          <w:sz w:val="25"/>
          <w:szCs w:val="25"/>
        </w:rPr>
      </w:pPr>
      <w:r>
        <w:rPr>
          <w:sz w:val="25"/>
          <w:szCs w:val="25"/>
        </w:rPr>
        <w:t>Оренбургской области</w:t>
      </w:r>
    </w:p>
    <w:p w:rsidR="001A1454" w:rsidRDefault="001A1454" w:rsidP="001A1454">
      <w:pPr>
        <w:pStyle w:val="a3"/>
        <w:jc w:val="right"/>
        <w:rPr>
          <w:sz w:val="25"/>
          <w:szCs w:val="25"/>
        </w:rPr>
      </w:pPr>
      <w:r>
        <w:rPr>
          <w:sz w:val="25"/>
          <w:szCs w:val="25"/>
        </w:rPr>
        <w:t>от 30.10.2025 № 2/1</w:t>
      </w:r>
    </w:p>
    <w:p w:rsidR="001A1454" w:rsidRDefault="001A1454" w:rsidP="001A1454">
      <w:pPr>
        <w:pStyle w:val="a3"/>
        <w:jc w:val="center"/>
        <w:rPr>
          <w:sz w:val="25"/>
          <w:szCs w:val="25"/>
        </w:rPr>
      </w:pPr>
    </w:p>
    <w:p w:rsidR="001A1454" w:rsidRDefault="001A1454" w:rsidP="001A1454">
      <w:pPr>
        <w:pStyle w:val="a3"/>
        <w:jc w:val="center"/>
        <w:rPr>
          <w:sz w:val="25"/>
          <w:szCs w:val="25"/>
        </w:rPr>
      </w:pPr>
      <w:bookmarkStart w:id="0" w:name="_GoBack"/>
      <w:r>
        <w:rPr>
          <w:sz w:val="25"/>
          <w:szCs w:val="25"/>
        </w:rPr>
        <w:t>Объявление</w:t>
      </w:r>
    </w:p>
    <w:p w:rsidR="001A1454" w:rsidRDefault="001A1454" w:rsidP="001A1454">
      <w:pPr>
        <w:pStyle w:val="a3"/>
        <w:jc w:val="center"/>
        <w:rPr>
          <w:sz w:val="25"/>
          <w:szCs w:val="25"/>
        </w:rPr>
      </w:pPr>
      <w:r>
        <w:rPr>
          <w:sz w:val="25"/>
          <w:szCs w:val="25"/>
        </w:rPr>
        <w:t>о проведении конкурса по отбору кандидатур на должность</w:t>
      </w:r>
    </w:p>
    <w:p w:rsidR="001A1454" w:rsidRDefault="001A1454" w:rsidP="001A1454">
      <w:pPr>
        <w:pStyle w:val="a3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главы муниципального образования </w:t>
      </w:r>
      <w:proofErr w:type="spellStart"/>
      <w:r>
        <w:rPr>
          <w:sz w:val="25"/>
          <w:szCs w:val="25"/>
        </w:rPr>
        <w:t>Залесовский</w:t>
      </w:r>
      <w:proofErr w:type="spellEnd"/>
      <w:r>
        <w:rPr>
          <w:sz w:val="25"/>
          <w:szCs w:val="25"/>
        </w:rPr>
        <w:t xml:space="preserve"> сельсовет </w:t>
      </w:r>
    </w:p>
    <w:p w:rsidR="001A1454" w:rsidRDefault="001A1454" w:rsidP="001A1454">
      <w:pPr>
        <w:pStyle w:val="a3"/>
        <w:jc w:val="center"/>
        <w:rPr>
          <w:sz w:val="25"/>
          <w:szCs w:val="25"/>
        </w:rPr>
      </w:pPr>
      <w:r>
        <w:rPr>
          <w:sz w:val="25"/>
          <w:szCs w:val="25"/>
        </w:rPr>
        <w:t>Красногвардейского района Оренбургской области</w:t>
      </w:r>
    </w:p>
    <w:bookmarkEnd w:id="0"/>
    <w:p w:rsidR="001A1454" w:rsidRDefault="001A1454" w:rsidP="001A1454">
      <w:pPr>
        <w:pStyle w:val="a3"/>
        <w:jc w:val="center"/>
        <w:rPr>
          <w:sz w:val="25"/>
          <w:szCs w:val="25"/>
        </w:rPr>
      </w:pPr>
    </w:p>
    <w:p w:rsidR="001A1454" w:rsidRDefault="001A1454" w:rsidP="001A1454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22 декабря 2025 года в 12 часов 30 минут</w:t>
      </w:r>
      <w:r>
        <w:rPr>
          <w:rFonts w:ascii="Times New Roman" w:hAnsi="Times New Roman" w:cs="Times New Roman"/>
          <w:sz w:val="25"/>
          <w:szCs w:val="25"/>
        </w:rPr>
        <w:t xml:space="preserve"> состоится конкурс по отбору кандидатур на должность главы муниципального образования </w:t>
      </w:r>
      <w:proofErr w:type="spellStart"/>
      <w:r>
        <w:rPr>
          <w:rFonts w:ascii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сельсовет Красногвардейского района Оренбургской области.</w:t>
      </w:r>
    </w:p>
    <w:p w:rsidR="001A1454" w:rsidRDefault="001A1454" w:rsidP="001A1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bCs/>
          <w:iCs/>
          <w:sz w:val="25"/>
          <w:szCs w:val="25"/>
        </w:rPr>
        <w:t>Место проведения конкурса</w:t>
      </w:r>
      <w:r>
        <w:rPr>
          <w:rFonts w:ascii="Times New Roman" w:hAnsi="Times New Roman" w:cs="Times New Roman"/>
          <w:sz w:val="25"/>
          <w:szCs w:val="25"/>
        </w:rPr>
        <w:t xml:space="preserve">: </w:t>
      </w:r>
      <w:r>
        <w:rPr>
          <w:rFonts w:ascii="Times New Roman" w:hAnsi="Times New Roman" w:cs="Times New Roman"/>
          <w:b/>
          <w:sz w:val="25"/>
          <w:szCs w:val="25"/>
        </w:rPr>
        <w:t>461162</w:t>
      </w:r>
      <w:r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, Оренбургская область, Красногвардейский район, с. Залесово, ул. Советская, д. 49, </w:t>
      </w:r>
      <w:proofErr w:type="spellStart"/>
      <w:r>
        <w:rPr>
          <w:rFonts w:ascii="Times New Roman" w:hAnsi="Times New Roman" w:cs="Times New Roman"/>
          <w:b/>
          <w:bCs/>
          <w:iCs/>
          <w:sz w:val="25"/>
          <w:szCs w:val="25"/>
        </w:rPr>
        <w:t>каб</w:t>
      </w:r>
      <w:proofErr w:type="spellEnd"/>
      <w:r>
        <w:rPr>
          <w:rFonts w:ascii="Times New Roman" w:hAnsi="Times New Roman" w:cs="Times New Roman"/>
          <w:b/>
          <w:bCs/>
          <w:iCs/>
          <w:sz w:val="25"/>
          <w:szCs w:val="25"/>
        </w:rPr>
        <w:t>. № 1.</w:t>
      </w:r>
    </w:p>
    <w:p w:rsidR="001A1454" w:rsidRDefault="001A1454" w:rsidP="001A1454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bCs/>
          <w:i/>
          <w:iCs/>
          <w:sz w:val="25"/>
          <w:szCs w:val="25"/>
        </w:rPr>
        <w:t>Условия конкурса:</w:t>
      </w:r>
    </w:p>
    <w:p w:rsidR="001A1454" w:rsidRDefault="001A1454" w:rsidP="001A1454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1. Претендент на участие в конкурсе представляет в конкурсную комиссию следующие документы: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1) собственноручно заполненное заявление на участие в конкурсе                          по установленной форме;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2) собственноручно заполненную анкету по установленной форме;</w:t>
      </w:r>
    </w:p>
    <w:p w:rsidR="001A1454" w:rsidRDefault="001A1454" w:rsidP="001A1454">
      <w:pPr>
        <w:tabs>
          <w:tab w:val="left" w:pos="14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3) письменное согласие на обработку персональных данных по установленной форме;</w:t>
      </w:r>
      <w:r>
        <w:rPr>
          <w:rFonts w:ascii="Times New Roman" w:eastAsia="Calibri" w:hAnsi="Times New Roman" w:cs="Times New Roman"/>
          <w:sz w:val="25"/>
          <w:szCs w:val="25"/>
          <w:lang w:eastAsia="en-US"/>
        </w:rPr>
        <w:tab/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bookmarkStart w:id="1" w:name="P189"/>
      <w:bookmarkEnd w:id="1"/>
      <w:r>
        <w:rPr>
          <w:rFonts w:ascii="Times New Roman" w:eastAsia="Calibri" w:hAnsi="Times New Roman" w:cs="Times New Roman"/>
          <w:sz w:val="25"/>
          <w:szCs w:val="25"/>
          <w:lang w:eastAsia="en-US"/>
        </w:rPr>
        <w:t>4) копию паспорта гражданина Российской Федерации или иного документа, заменяющего паспорт гражданина Российской Федерации (оригинал соответствующего документа предъявляется как при представлении документов для участия в конкурсе, так и по прибытии на конкурс);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5)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6) копию документов об образовании и о квалификации, заверенные нотариально или кадровой службой по месту работы (службы);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7)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2. Претендент на участие в конкурсе вправе представить в конкурсную комиссию иные документы: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1) Программу (концепцию) развития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5"/>
          <w:szCs w:val="25"/>
          <w:lang w:eastAsia="en-US"/>
        </w:rPr>
        <w:t>Залесовский</w:t>
      </w:r>
      <w:proofErr w:type="spellEnd"/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 сельсовет Красногвардейского  района Оренбургской области на пятилетний период в печатном виде (шрифт </w:t>
      </w:r>
      <w:proofErr w:type="spellStart"/>
      <w:r>
        <w:rPr>
          <w:rFonts w:ascii="Times New Roman" w:eastAsia="Calibri" w:hAnsi="Times New Roman" w:cs="Times New Roman"/>
          <w:sz w:val="25"/>
          <w:szCs w:val="25"/>
          <w:lang w:eastAsia="en-US"/>
        </w:rPr>
        <w:t>TimesNewRoman</w:t>
      </w:r>
      <w:proofErr w:type="spellEnd"/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, размер шрифта 14, межстрочный интервал 1,0) объемом не более 20 страниц, отражающую: оценку текущего социально-экономического состояния муниципального образования; описание актуальных проблем развития муниципального образования; потенциальные возможности и </w:t>
      </w:r>
      <w:r>
        <w:rPr>
          <w:rFonts w:ascii="Times New Roman" w:eastAsia="Calibri" w:hAnsi="Times New Roman" w:cs="Times New Roman"/>
          <w:sz w:val="25"/>
          <w:szCs w:val="25"/>
          <w:lang w:eastAsia="en-US"/>
        </w:rPr>
        <w:lastRenderedPageBreak/>
        <w:t xml:space="preserve">конкурентные преимущества муниципального образования; приоритеты социально-экономической политики; стратегические цели в различных сферах жизнедеятельности муниципального образования (экономика, социальная сфера, инфраструктура, градостроительная деятельность, земельные отношения); комплекс предлагаемых мер по решению проблем развития муниципального образования с указанием этапов, сроков, механизмов решения, количественных и качественных индикаторов, ресурсного обеспечения и ожидаемых результатов; 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2) документы, характеризующие профессиональные и личные качества претендента на участие в конкурсе: о дополнительном профессиональном образовании; о присвоении ученой степени (звания); о наградах и почетных званиях; рекомендательные письма; характеристику с места работы; об участии в профессиональных конкурсах; иные документы.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3. Документы, указанные в пунктах 1 и 2 (при желании представления) настоящего Объявления, претендент на участие в конкурсе обязан представить лично. 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В случае, если претендент на участие в конкурсе болен или по иным уважительным причинам не имеет возможности представить указанные документы лично, документы могут быть представлены иными лицами на основании доверенности, удостоверенной администрацией стационарного лечебно-профилактического учреждения, в котором претендент на участие в конкурсе находится на излечении или нотариально удостоверенной доверенности.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4. Условия, порядок проведения конкурса, а также формы документов, указанных в подпунктах 1-3 пункта 1 настоящего Объявления, утверждены решением Совета депутатов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5"/>
          <w:szCs w:val="25"/>
          <w:lang w:eastAsia="en-US"/>
        </w:rPr>
        <w:t>Залесовский</w:t>
      </w:r>
      <w:proofErr w:type="spellEnd"/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сельсовет Красногвардейского  района Оренбургской области от 29 августа 2025 года № 42/2 «Об утверждении Положения о порядке проведения конкурса по отбору кандидатур на должность главы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5"/>
          <w:szCs w:val="25"/>
          <w:lang w:eastAsia="en-US"/>
        </w:rPr>
        <w:t>Залесовский</w:t>
      </w:r>
      <w:proofErr w:type="spellEnd"/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сельсовет Красногвардейского района Оренбургской области и избрания на должность главы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5"/>
          <w:szCs w:val="25"/>
          <w:lang w:eastAsia="en-US"/>
        </w:rPr>
        <w:t>Залесовский</w:t>
      </w:r>
      <w:proofErr w:type="spellEnd"/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сельсовет Красногвардейского района Оренбургской области» (далее Положение).</w:t>
      </w:r>
    </w:p>
    <w:p w:rsidR="001A1454" w:rsidRDefault="001A1454" w:rsidP="001A14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5. Прием документов, указанных в подпунктах 1-6 </w:t>
      </w:r>
      <w:hyperlink r:id="rId4" w:anchor="P178" w:history="1">
        <w:r>
          <w:rPr>
            <w:rStyle w:val="a4"/>
            <w:rFonts w:ascii="Times New Roman" w:eastAsia="Times New Roman" w:hAnsi="Times New Roman" w:cs="Times New Roman"/>
            <w:color w:val="auto"/>
            <w:sz w:val="25"/>
            <w:szCs w:val="25"/>
            <w:u w:val="none"/>
          </w:rPr>
          <w:t xml:space="preserve">пункта 1 и подпункте 2 пункта 2 (при желании представления) 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настоящего </w:t>
      </w:r>
      <w:r>
        <w:rPr>
          <w:rFonts w:ascii="Times New Roman" w:eastAsia="Calibri" w:hAnsi="Times New Roman" w:cs="Times New Roman"/>
          <w:sz w:val="25"/>
          <w:szCs w:val="25"/>
          <w:lang w:eastAsia="en-US"/>
        </w:rPr>
        <w:t>Объявления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осуществляется в течение 10 дней, определенных пунктом 8 настоящего </w:t>
      </w:r>
      <w:r>
        <w:rPr>
          <w:rFonts w:ascii="Times New Roman" w:eastAsia="Calibri" w:hAnsi="Times New Roman" w:cs="Times New Roman"/>
          <w:sz w:val="25"/>
          <w:szCs w:val="25"/>
          <w:lang w:eastAsia="en-US"/>
        </w:rPr>
        <w:t>Объявления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A1454" w:rsidRDefault="001A1454" w:rsidP="001A14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Указанные документы представляются в конкурсную комиссию одновременно.</w:t>
      </w:r>
    </w:p>
    <w:p w:rsidR="001A1454" w:rsidRDefault="001A1454" w:rsidP="001A14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6. Документы, указанные в подпункте 7 </w:t>
      </w:r>
      <w:hyperlink r:id="rId5" w:anchor="P178" w:history="1">
        <w:r>
          <w:rPr>
            <w:rStyle w:val="a4"/>
            <w:rFonts w:ascii="Times New Roman" w:eastAsia="Times New Roman" w:hAnsi="Times New Roman" w:cs="Times New Roman"/>
            <w:color w:val="auto"/>
            <w:sz w:val="25"/>
            <w:szCs w:val="25"/>
            <w:u w:val="none"/>
          </w:rPr>
          <w:t xml:space="preserve">пункта 1 и подпункте 1 пункта 2 (при желании представления) 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настоящего Объявления, представляются в конкурсную комиссию не позднее 3 рабочих дней до даты проведения конкурса. </w:t>
      </w:r>
    </w:p>
    <w:p w:rsidR="001A1454" w:rsidRDefault="001A1454" w:rsidP="001A14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7. В случае нарушения срока представления документов, указанных в подпунктах 1-6 пункта 1 настоящего Объявления, представления указанных документов не в полном объеме или несоблюдения требований к их оформлению, в приёме документов отказывается.</w:t>
      </w:r>
    </w:p>
    <w:p w:rsidR="001A1454" w:rsidRDefault="001A1454" w:rsidP="001A14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случае нарушения срока представления документа, указанного в подпункте 7 пункта 1 настоящего Положения, в приёме документа отказывается.</w:t>
      </w:r>
    </w:p>
    <w:p w:rsidR="001A1454" w:rsidRDefault="001A1454" w:rsidP="001A14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случае нарушения сроков представления документов, указанных в пункте 2 настоящего Объявления (при желании представления), в приёме данных документов отказывается.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bookmarkStart w:id="2" w:name="P191"/>
      <w:bookmarkEnd w:id="2"/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О приеме документов претенденту на участие в конкурсе выдается </w:t>
      </w:r>
      <w:hyperlink r:id="rId6" w:anchor="P535" w:history="1">
        <w:r>
          <w:rPr>
            <w:rStyle w:val="a4"/>
            <w:rFonts w:ascii="Times New Roman" w:eastAsia="Calibri" w:hAnsi="Times New Roman" w:cs="Times New Roman"/>
            <w:color w:val="auto"/>
            <w:sz w:val="25"/>
            <w:szCs w:val="25"/>
            <w:u w:val="none"/>
            <w:lang w:eastAsia="en-US"/>
          </w:rPr>
          <w:t>расписка</w:t>
        </w:r>
      </w:hyperlink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 описью принятых документов по установленной форме.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bookmarkStart w:id="3" w:name="P201"/>
      <w:bookmarkEnd w:id="3"/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8. Прием документов для участия в конкурсе, за исключением документов, указанных в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подпункте 7 </w:t>
      </w:r>
      <w:hyperlink r:id="rId7" w:anchor="P178" w:history="1">
        <w:r>
          <w:rPr>
            <w:rStyle w:val="a4"/>
            <w:rFonts w:ascii="Times New Roman" w:eastAsia="Times New Roman" w:hAnsi="Times New Roman" w:cs="Times New Roman"/>
            <w:color w:val="auto"/>
            <w:sz w:val="25"/>
            <w:szCs w:val="25"/>
            <w:u w:val="none"/>
          </w:rPr>
          <w:t xml:space="preserve">пункта 1 и подпункте 1 пункта 2 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настоящего Объявления</w:t>
      </w:r>
      <w:r>
        <w:rPr>
          <w:rFonts w:ascii="Times New Roman" w:eastAsia="Calibri" w:hAnsi="Times New Roman" w:cs="Times New Roman"/>
          <w:sz w:val="25"/>
          <w:szCs w:val="25"/>
          <w:lang w:eastAsia="en-US"/>
        </w:rPr>
        <w:t>, осуществляется в течение 10 дней,</w:t>
      </w:r>
      <w:r>
        <w:rPr>
          <w:rFonts w:ascii="Times New Roman" w:hAnsi="Times New Roman" w:cs="Times New Roman"/>
          <w:sz w:val="25"/>
          <w:szCs w:val="25"/>
        </w:rPr>
        <w:t> </w:t>
      </w:r>
      <w:r>
        <w:rPr>
          <w:rFonts w:ascii="Times New Roman" w:hAnsi="Times New Roman" w:cs="Times New Roman"/>
          <w:b/>
          <w:sz w:val="25"/>
          <w:szCs w:val="25"/>
        </w:rPr>
        <w:t>с 07 ноября 2025 года по 16 ноября 2025 года,</w:t>
      </w:r>
      <w:r>
        <w:rPr>
          <w:rFonts w:ascii="Times New Roman" w:hAnsi="Times New Roman" w:cs="Times New Roman"/>
          <w:sz w:val="25"/>
          <w:szCs w:val="25"/>
        </w:rPr>
        <w:t xml:space="preserve">  по </w:t>
      </w:r>
      <w:r>
        <w:rPr>
          <w:rFonts w:ascii="Times New Roman" w:hAnsi="Times New Roman" w:cs="Times New Roman"/>
          <w:sz w:val="25"/>
          <w:szCs w:val="25"/>
        </w:rPr>
        <w:lastRenderedPageBreak/>
        <w:t xml:space="preserve">адресу: Оренбургская область, Красногвардейский район, село Залесово, ул. Советская, д. 49, кабинет № 1, контактный телефон 8 (35345) 3-49-32. Документы на участие в конкурсе принимаются секретарем  конкурсной  комиссии  по  отбору  кандидатур  на  должность главы муниципального образования </w:t>
      </w:r>
      <w:proofErr w:type="spellStart"/>
      <w:r>
        <w:rPr>
          <w:rFonts w:ascii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сельсовет Красногвардейского  района Оренбургской области,  с понедельника по пятницу </w:t>
      </w:r>
      <w:r>
        <w:rPr>
          <w:rFonts w:ascii="Times New Roman" w:hAnsi="Times New Roman" w:cs="Times New Roman"/>
          <w:b/>
          <w:sz w:val="25"/>
          <w:szCs w:val="25"/>
        </w:rPr>
        <w:t>с 9 часов 00 минут до 13 часов 00 минут, с 14 часов 00 минут до 17 часов 00 минут</w:t>
      </w:r>
      <w:r>
        <w:rPr>
          <w:rFonts w:ascii="Times New Roman" w:hAnsi="Times New Roman" w:cs="Times New Roman"/>
          <w:sz w:val="25"/>
          <w:szCs w:val="25"/>
        </w:rPr>
        <w:t xml:space="preserve"> и в субботу </w:t>
      </w:r>
      <w:r>
        <w:rPr>
          <w:rFonts w:ascii="Times New Roman" w:hAnsi="Times New Roman" w:cs="Times New Roman"/>
          <w:b/>
          <w:sz w:val="25"/>
          <w:szCs w:val="25"/>
        </w:rPr>
        <w:t>с 9 часов 00 минут до 13 часов 00 минут.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Представленные кандидатом сведения могут быть проверены в порядке, установленном действующим законодательством.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9. Право на участие в конкурсе имеет гражданин Российской Федерации, достигший возраста 21 года,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который на день проведения конкурса не имеет в соответствии с Федеральным законом от 12 июня  2002 года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10. С Положением также можно ознакомиться в кабинете № 1 по адресу: Оренбургская область, Красногвардейский район, с. Залесово, ул. Советская, д. 49, а также на официальном сайте муниципального образования </w:t>
      </w:r>
      <w:proofErr w:type="spellStart"/>
      <w:r>
        <w:rPr>
          <w:rFonts w:ascii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сельсовет Красногвардейского района Оренбургской области https://залесовский.рф/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в сети «Интернет».</w:t>
      </w:r>
    </w:p>
    <w:p w:rsidR="001A1454" w:rsidRDefault="001A1454" w:rsidP="001A1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11. Для получения дополнительной информации о проведении конкурса следует обращаться по адресу: Оренбургская область, Красногвардейский район, с. Залесово, ул. Советская, д. 49, </w:t>
      </w:r>
      <w:proofErr w:type="spellStart"/>
      <w:r>
        <w:rPr>
          <w:rFonts w:ascii="Times New Roman" w:hAnsi="Times New Roman" w:cs="Times New Roman"/>
          <w:sz w:val="25"/>
          <w:szCs w:val="25"/>
        </w:rPr>
        <w:t>каб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. № 1, контактный телефон 8 (35345) 3-49-32, адрес электронной почты </w:t>
      </w:r>
      <w:proofErr w:type="spellStart"/>
      <w:r>
        <w:rPr>
          <w:rFonts w:ascii="Times New Roman" w:hAnsi="Times New Roman" w:cs="Times New Roman"/>
          <w:sz w:val="25"/>
          <w:szCs w:val="25"/>
          <w:lang w:val="en-US"/>
        </w:rPr>
        <w:t>zal</w:t>
      </w:r>
      <w:proofErr w:type="spellEnd"/>
      <w:r>
        <w:rPr>
          <w:rFonts w:ascii="Times New Roman" w:hAnsi="Times New Roman" w:cs="Times New Roman"/>
          <w:sz w:val="25"/>
          <w:szCs w:val="25"/>
        </w:rPr>
        <w:t>-</w:t>
      </w:r>
      <w:proofErr w:type="spellStart"/>
      <w:r>
        <w:rPr>
          <w:rFonts w:ascii="Times New Roman" w:hAnsi="Times New Roman" w:cs="Times New Roman"/>
          <w:sz w:val="25"/>
          <w:szCs w:val="25"/>
          <w:lang w:val="en-US"/>
        </w:rPr>
        <w:t>ko</w:t>
      </w:r>
      <w:proofErr w:type="spellEnd"/>
      <w:r>
        <w:rPr>
          <w:rFonts w:ascii="Times New Roman" w:hAnsi="Times New Roman" w:cs="Times New Roman"/>
          <w:sz w:val="25"/>
          <w:szCs w:val="25"/>
        </w:rPr>
        <w:t>@</w:t>
      </w:r>
      <w:r>
        <w:rPr>
          <w:rFonts w:ascii="Times New Roman" w:hAnsi="Times New Roman" w:cs="Times New Roman"/>
          <w:sz w:val="25"/>
          <w:szCs w:val="25"/>
          <w:lang w:val="en-US"/>
        </w:rPr>
        <w:t>mail</w:t>
      </w:r>
      <w:r>
        <w:rPr>
          <w:rFonts w:ascii="Times New Roman" w:hAnsi="Times New Roman" w:cs="Times New Roman"/>
          <w:sz w:val="25"/>
          <w:szCs w:val="25"/>
        </w:rPr>
        <w:t>.</w:t>
      </w:r>
      <w:proofErr w:type="spellStart"/>
      <w:r>
        <w:rPr>
          <w:rFonts w:ascii="Times New Roman" w:hAnsi="Times New Roman" w:cs="Times New Roman"/>
          <w:sz w:val="25"/>
          <w:szCs w:val="25"/>
          <w:lang w:val="en-US"/>
        </w:rPr>
        <w:t>ru</w:t>
      </w:r>
      <w:proofErr w:type="spellEnd"/>
      <w:r>
        <w:rPr>
          <w:rFonts w:ascii="Times New Roman" w:hAnsi="Times New Roman" w:cs="Times New Roman"/>
          <w:sz w:val="25"/>
          <w:szCs w:val="25"/>
        </w:rPr>
        <w:t>, контактное лицо – секретарь конкурсной комиссии.</w:t>
      </w:r>
    </w:p>
    <w:p w:rsidR="00667283" w:rsidRDefault="00667283"/>
    <w:sectPr w:rsidR="00667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309"/>
    <w:rsid w:val="001A1454"/>
    <w:rsid w:val="00667283"/>
    <w:rsid w:val="00C8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299B2-4D27-460A-8315-6CFE7D5E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1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14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1A14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2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esktop\&#1057;&#1045;&#1057;&#1057;&#1048;&#1048;\5-&#1081;%20&#1089;&#1086;&#1079;&#1099;&#1074;\&#1057;&#1045;&#1057;&#1057;&#1048;&#1071;%20%202\&#1056;&#1077;&#1096;&#1077;&#1085;&#1080;&#1077;%202.1%20&#1086;&#1090;%2030.10.2025%20%20&#1054;%20&#1087;&#1088;&#1086;&#1074;&#1077;&#1076;&#1077;&#1085;&#1080;&#1080;%20&#1082;&#1086;&#1085;&#1082;&#1091;&#1088;&#1089;&#1072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45;&#1057;&#1057;&#1048;&#1048;\5-&#1081;%20&#1089;&#1086;&#1079;&#1099;&#1074;\&#1057;&#1045;&#1057;&#1057;&#1048;&#1071;%20%202\&#1056;&#1077;&#1096;&#1077;&#1085;&#1080;&#1077;%202.1%20&#1086;&#1090;%2030.10.2025%20%20&#1054;%20&#1087;&#1088;&#1086;&#1074;&#1077;&#1076;&#1077;&#1085;&#1080;&#1080;%20&#1082;&#1086;&#1085;&#1082;&#1091;&#1088;&#1089;&#1072;.docx" TargetMode="External"/><Relationship Id="rId5" Type="http://schemas.openxmlformats.org/officeDocument/2006/relationships/hyperlink" Target="file:///C:\Users\User\Desktop\&#1057;&#1045;&#1057;&#1057;&#1048;&#1048;\5-&#1081;%20&#1089;&#1086;&#1079;&#1099;&#1074;\&#1057;&#1045;&#1057;&#1057;&#1048;&#1071;%20%202\&#1056;&#1077;&#1096;&#1077;&#1085;&#1080;&#1077;%202.1%20&#1086;&#1090;%2030.10.2025%20%20&#1054;%20&#1087;&#1088;&#1086;&#1074;&#1077;&#1076;&#1077;&#1085;&#1080;&#1080;%20&#1082;&#1086;&#1085;&#1082;&#1091;&#1088;&#1089;&#1072;.docx" TargetMode="External"/><Relationship Id="rId4" Type="http://schemas.openxmlformats.org/officeDocument/2006/relationships/hyperlink" Target="file:///C:\Users\User\Desktop\&#1057;&#1045;&#1057;&#1057;&#1048;&#1048;\5-&#1081;%20&#1089;&#1086;&#1079;&#1099;&#1074;\&#1057;&#1045;&#1057;&#1057;&#1048;&#1071;%20%202\&#1056;&#1077;&#1096;&#1077;&#1085;&#1080;&#1077;%202.1%20&#1086;&#1090;%2030.10.2025%20%20&#1054;%20&#1087;&#1088;&#1086;&#1074;&#1077;&#1076;&#1077;&#1085;&#1080;&#1080;%20&#1082;&#1086;&#1085;&#1082;&#1091;&#1088;&#1089;&#1072;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1287</Words>
  <Characters>7336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2025-11-05T11:12:00Z</dcterms:created>
  <dcterms:modified xsi:type="dcterms:W3CDTF">2025-11-05T11:12:00Z</dcterms:modified>
</cp:coreProperties>
</file>