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2.wmf" ContentType="image/x-wmf"/>
  <Override PartName="/word/media/image1.jpeg" ContentType="image/jpeg"/>
  <Override PartName="/word/media/image3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tabs>
          <w:tab w:val="right" w:pos="900" w:leader="none"/>
        </w:tabs>
        <w:bidi w:val="0"/>
        <w:spacing w:lineRule="auto" w:line="240" w:before="0" w:after="0"/>
        <w:jc w:val="center"/>
        <w:rPr/>
      </w:pPr>
      <w:r>
        <w:rPr>
          <w:rFonts w:ascii="Times New Roman" w:hAnsi="Times New Roman"/>
          <w:b/>
          <w:bCs/>
          <w:sz w:val="28"/>
          <w:szCs w:val="28"/>
        </w:rPr>
        <w:drawing>
          <wp:inline distT="0" distB="0" distL="0" distR="0">
            <wp:extent cx="775970" cy="104076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82" t="-140" r="-182" b="-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" cy="104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00000A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 xml:space="preserve">АДМИНИСТРАЦИЯ МУНИЦИПАЛЬНОГО ОБРАЗОВАНИЯ </w:t>
      </w:r>
    </w:p>
    <w:p>
      <w:pPr>
        <w:pStyle w:val="Standard"/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00000A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ЗАЛЕСОВСКИЙ  СЕЛЬСОВЕТ</w:t>
      </w:r>
    </w:p>
    <w:p>
      <w:pPr>
        <w:pStyle w:val="Standard"/>
        <w:tabs>
          <w:tab w:val="right" w:pos="900" w:leader="none"/>
        </w:tabs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color w:val="00000A"/>
        </w:rPr>
      </w:pPr>
      <w:r>
        <w:rPr>
          <w:rFonts w:eastAsia="Times New Roman" w:cs="Times New Roman" w:ascii="Times New Roman" w:hAnsi="Times New Roman"/>
          <w:b/>
          <w:caps/>
          <w:color w:val="00000A"/>
          <w:sz w:val="28"/>
          <w:szCs w:val="28"/>
        </w:rPr>
        <w:t>КрасногвардейскОГО районА оренбургской</w:t>
      </w: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 xml:space="preserve"> ОБЛАСТИ</w:t>
      </w:r>
    </w:p>
    <w:p>
      <w:pPr>
        <w:pStyle w:val="Standard"/>
        <w:tabs>
          <w:tab w:val="right" w:pos="900" w:leader="none"/>
        </w:tabs>
        <w:bidi w:val="0"/>
        <w:spacing w:lineRule="auto" w:line="240" w:before="0" w:after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andard"/>
        <w:bidi w:val="0"/>
        <w:spacing w:lineRule="auto" w:line="240" w:before="0" w:after="0"/>
        <w:jc w:val="left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 xml:space="preserve">                                                   </w:t>
      </w:r>
      <w:r>
        <w:rPr>
          <w:rFonts w:eastAsia="Times New Roman" w:cs="Times New Roman" w:ascii="Times New Roman" w:hAnsi="Times New Roman"/>
          <w:b/>
          <w:color w:val="00000A"/>
          <w:sz w:val="28"/>
        </w:rPr>
        <w:t xml:space="preserve"> </w:t>
      </w:r>
      <w:r>
        <w:rPr>
          <w:rFonts w:eastAsia="Times New Roman" w:cs="Times New Roman" w:ascii="Times New Roman" w:hAnsi="Times New Roman"/>
          <w:b/>
          <w:color w:val="00000A"/>
          <w:sz w:val="28"/>
        </w:rPr>
        <w:t>ПОСТАНОВЛЕНИЕ</w:t>
      </w:r>
    </w:p>
    <w:p>
      <w:pPr>
        <w:pStyle w:val="Standard"/>
        <w:bidi w:val="0"/>
        <w:spacing w:lineRule="auto" w:line="240" w:before="0" w:after="0"/>
        <w:jc w:val="left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28.10.</w:t>
      </w:r>
      <w:r>
        <w:rPr>
          <w:rFonts w:eastAsia="Times New Roman" w:cs="Times New Roman" w:ascii="Times New Roman" w:hAnsi="Times New Roman"/>
          <w:color w:val="00000A"/>
          <w:sz w:val="28"/>
        </w:rPr>
        <w:t xml:space="preserve">2019                                                                                                         № </w:t>
      </w:r>
      <w:r>
        <w:rPr>
          <w:rFonts w:eastAsia="Times New Roman" w:cs="Times New Roman" w:ascii="Times New Roman" w:hAnsi="Times New Roman"/>
          <w:color w:val="00000A"/>
          <w:sz w:val="28"/>
        </w:rPr>
        <w:t xml:space="preserve">70 </w:t>
      </w:r>
      <w:r>
        <w:rPr>
          <w:rFonts w:eastAsia="Times New Roman" w:cs="Times New Roman" w:ascii="Times New Roman" w:hAnsi="Times New Roman"/>
          <w:color w:val="00000A"/>
          <w:sz w:val="28"/>
        </w:rPr>
        <w:t>-п</w:t>
      </w:r>
    </w:p>
    <w:p>
      <w:pPr>
        <w:pStyle w:val="Standard"/>
        <w:bidi w:val="0"/>
        <w:spacing w:lineRule="auto" w:line="240" w:before="0" w:after="0"/>
        <w:jc w:val="center"/>
        <w:rPr/>
      </w:pPr>
      <w:r>
        <w:rPr>
          <w:rFonts w:eastAsia="Calibri" w:cs="Calibri"/>
          <w:color w:val="00000A"/>
          <w:sz w:val="22"/>
        </w:rPr>
        <w:t xml:space="preserve">     </w:t>
      </w:r>
      <w:r>
        <w:rPr>
          <w:rFonts w:eastAsia="Times New Roman" w:cs="Times New Roman" w:ascii="Times New Roman" w:hAnsi="Times New Roman"/>
          <w:color w:val="00000A"/>
          <w:sz w:val="28"/>
        </w:rPr>
        <w:t>с.  Залесово</w:t>
      </w:r>
      <w:r>
        <w:rPr>
          <w:rFonts w:eastAsia="Calibri" w:cs="Calibri"/>
          <w:b/>
          <w:color w:val="00000A"/>
          <w:sz w:val="28"/>
        </w:rPr>
        <w:t xml:space="preserve">                                                                                                                                    </w:t>
      </w:r>
    </w:p>
    <w:p>
      <w:pPr>
        <w:pStyle w:val="Standard"/>
        <w:bidi w:val="0"/>
        <w:spacing w:lineRule="auto" w:line="240" w:before="0" w:after="0"/>
        <w:jc w:val="center"/>
        <w:rPr/>
      </w:pPr>
      <w:r>
        <w:rPr>
          <w:rFonts w:eastAsia="Calibri" w:cs="Calibri"/>
          <w:b/>
          <w:color w:val="00000A"/>
          <w:sz w:val="28"/>
        </w:rPr>
        <w:t xml:space="preserve"> </w:t>
      </w:r>
    </w:p>
    <w:p>
      <w:pPr>
        <w:pStyle w:val="Standard"/>
        <w:bidi w:val="0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О  прогнозе   социально-экономического развития муниципального</w:t>
      </w:r>
    </w:p>
    <w:p>
      <w:pPr>
        <w:pStyle w:val="Standard"/>
        <w:bidi w:val="0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образования Залесовский сельсовет на 2020год</w:t>
      </w:r>
    </w:p>
    <w:p>
      <w:pPr>
        <w:pStyle w:val="Standard"/>
        <w:tabs>
          <w:tab w:val="left" w:pos="3740" w:leader="none"/>
        </w:tabs>
        <w:bidi w:val="0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и  на плановый  период 2021 и 2024 годов</w:t>
      </w:r>
    </w:p>
    <w:p>
      <w:pPr>
        <w:pStyle w:val="Standard"/>
        <w:tabs>
          <w:tab w:val="left" w:pos="3740" w:leader="none"/>
        </w:tabs>
        <w:bidi w:val="0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</w:r>
    </w:p>
    <w:p>
      <w:pPr>
        <w:pStyle w:val="Standard"/>
        <w:tabs>
          <w:tab w:val="left" w:pos="3740" w:leader="none"/>
        </w:tabs>
        <w:bidi w:val="0"/>
        <w:spacing w:lineRule="auto" w:line="240" w:before="0" w:after="0"/>
        <w:ind w:left="0" w:right="0" w:firstLine="709"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В соответствии с Бюджетным кодексом Российской Федерации, Положением «О бюджетном процессе муниципального образования Залесовский сельсовет Красногвардейского района Оренбургской области», утвержденным решением Совета депутатов муниципального образования Залесовский сельсовет от 27.03.2012 № 12/1, Уставом   муниципального образования Залесовский сельсовет Красногвардейского района Оренбургской области:</w:t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1.Утвердить прогноз социально-экономического развития муниципального образования  Залесовский  сельсовет на 2020 год и на плановый период  2021 и 2024 годов  согласно приложению.</w:t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2.Предоставить Совету депутатов муниципального образования Залесовский  сельсовет  прогноз социального экономического развития на 2020 год и на плановый  период 2021 и 2024 годов в составе материалов и документов представляемых одновременно с проектом решения «О бюджете муниципального образования  Залесовский  сельсовет на 2020 год и плановый период 2021 и 2024 годов»</w:t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both"/>
        <w:rPr>
          <w:sz w:val="26"/>
          <w:szCs w:val="26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3.Контроль за исполнением настоящего постановления оставляю за собой.</w:t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4.Установить, что настоящее постановление вступает в силу со дня его обнародования  и подлежит размещению на официальном портале муниципальных образований в сети Интернет по адресу: mo–ko.orb.ru – вкладка «Муниципалитеты», разделы «Сельские поселение», Залесовский сельсовет.</w:t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left"/>
        <w:rPr>
          <w:rFonts w:ascii="Times New Roman" w:hAnsi="Times New Roman" w:eastAsia="Times New Roman" w:cs="Times New Roman"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left"/>
        <w:rPr>
          <w:rFonts w:ascii="Times New Roman" w:hAnsi="Times New Roman" w:eastAsia="Times New Roman" w:cs="Times New Roman"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contextualSpacing/>
        <w:jc w:val="left"/>
        <w:rPr>
          <w:rFonts w:ascii="Times New Roman" w:hAnsi="Times New Roman" w:eastAsia="Times New Roman" w:cs="Times New Roman"/>
          <w:color w:val="00000A"/>
          <w:sz w:val="26"/>
          <w:szCs w:val="26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</w:r>
    </w:p>
    <w:p>
      <w:pPr>
        <w:pStyle w:val="Standard"/>
        <w:bidi w:val="0"/>
        <w:spacing w:lineRule="auto" w:line="240" w:before="0" w:after="0"/>
        <w:ind w:left="0" w:right="0" w:hanging="0"/>
        <w:contextualSpacing/>
        <w:jc w:val="left"/>
        <w:rPr/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 xml:space="preserve">Глава сельсовета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Н.Ф.Пастухова</w:t>
      </w:r>
      <w:r>
        <w:rPr>
          <w:rFonts w:eastAsia="Times New Roman" w:cs="Times New Roman" w:ascii="Times New Roman" w:hAnsi="Times New Roman"/>
          <w:color w:val="00000A"/>
          <w:sz w:val="28"/>
        </w:rPr>
        <w:t xml:space="preserve">        </w:t>
      </w:r>
    </w:p>
    <w:p>
      <w:pPr>
        <w:pStyle w:val="Standard"/>
        <w:spacing w:lineRule="auto" w:line="276" w:before="0" w:after="200"/>
        <w:rPr>
          <w:rFonts w:ascii="Times New Roman" w:hAnsi="Times New Roman" w:eastAsia="Times New Roman" w:cs="Times New Roman"/>
          <w:color w:val="00000A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A"/>
          <w:sz w:val="22"/>
          <w:szCs w:val="22"/>
        </w:rPr>
      </w:r>
    </w:p>
    <w:p>
      <w:pPr>
        <w:pStyle w:val="Standard"/>
        <w:spacing w:lineRule="auto" w:line="276" w:before="0" w:after="200"/>
        <w:rPr>
          <w:rFonts w:ascii="Times New Roman" w:hAnsi="Times New Roman" w:eastAsia="Times New Roman" w:cs="Times New Roman"/>
          <w:color w:val="00000A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A"/>
          <w:sz w:val="22"/>
          <w:szCs w:val="22"/>
        </w:rPr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240" w:charSpace="4294965247"/>
        </w:sectPr>
        <w:pStyle w:val="Standard"/>
        <w:spacing w:lineRule="auto" w:line="276" w:before="0" w:after="200"/>
        <w:rPr/>
      </w:pPr>
      <w:r>
        <w:rPr>
          <w:rFonts w:eastAsia="Times New Roman" w:cs="Times New Roman" w:ascii="Times New Roman" w:hAnsi="Times New Roman"/>
          <w:color w:val="00000A"/>
          <w:sz w:val="22"/>
          <w:szCs w:val="22"/>
        </w:rPr>
        <w:t>Разослано: в дело, администрации района, МКУ « Цент бюджетного учета и отчетности», прокурору района .</w:t>
      </w:r>
    </w:p>
    <w:p>
      <w:pPr>
        <w:pStyle w:val="Standard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10179050" cy="6353810"/>
            <wp:effectExtent l="0" t="0" r="0" b="0"/>
            <wp:wrapSquare wrapText="largest"/>
            <wp:docPr id="2" name="Объект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бъект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0" cy="6353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10215245" cy="6141720"/>
            <wp:effectExtent l="0" t="0" r="0" b="0"/>
            <wp:wrapSquare wrapText="largest"/>
            <wp:docPr id="3" name="Объект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бъект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5245" cy="6141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jc w:val="center"/>
        <w:rPr/>
      </w:pPr>
      <w:r>
        <w:rPr/>
      </w:r>
    </w:p>
    <w:sectPr>
      <w:type w:val="nextPage"/>
      <w:pgSz w:orient="landscape" w:w="16838" w:h="11906"/>
      <w:pgMar w:left="1134" w:right="1134" w:header="0" w:top="1417" w:footer="0" w:bottom="850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d44b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ae4491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ae449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andard" w:customStyle="1">
    <w:name w:val="Standard"/>
    <w:qFormat/>
    <w:rsid w:val="007161c8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Calibri" w:hAnsi="Calibri" w:eastAsia="Segoe UI" w:cs="Tahoma"/>
      <w:color w:val="000000"/>
      <w:sz w:val="24"/>
      <w:szCs w:val="24"/>
      <w:lang w:val="ru-RU" w:eastAsia="ru-RU" w:bidi="ar-SA"/>
    </w:rPr>
  </w:style>
  <w:style w:type="paragraph" w:styleId="Style20">
    <w:name w:val="Содержимое таблицы"/>
    <w:basedOn w:val="Normal"/>
    <w:qFormat/>
    <w:pPr/>
    <w:rPr/>
  </w:style>
  <w:style w:type="paragraph" w:styleId="Style21">
    <w:name w:val="Заголовок таблицы"/>
    <w:basedOn w:val="Style20"/>
    <w:qFormat/>
    <w:pPr/>
    <w:rPr/>
  </w:style>
  <w:style w:type="paragraph" w:styleId="Style22">
    <w:name w:val="Head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wmf"/><Relationship Id="rId4" Type="http://schemas.openxmlformats.org/officeDocument/2006/relationships/image" Target="media/image3.wmf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Application>LibreOffice/5.3.0.3$Windows_X86_64 LibreOffice_project/7074905676c47b82bbcfbea1aeefc84afe1c50e1</Application>
  <Pages>5</Pages>
  <Words>202</Words>
  <Characters>1521</Characters>
  <CharactersWithSpaces>2122</CharactersWithSpaces>
  <Paragraphs>18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2018-10-24T11:28:00Z</dcterms:created>
  <dc:creator>Zal</dc:creator>
  <dc:description/>
  <dc:language>ru-RU</dc:language>
  <cp:lastModifiedBy/>
  <cp:lastPrinted>2019-10-29T10:40:39Z</cp:lastPrinted>
  <dcterms:modified xsi:type="dcterms:W3CDTF">2019-10-29T10:41:22Z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